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2B323" w14:textId="51FF3ADC" w:rsidR="00A542E9" w:rsidRPr="006B70CF" w:rsidRDefault="000324B0" w:rsidP="0019092F">
      <w:pPr>
        <w:ind w:left="-1134" w:right="-1039"/>
        <w:jc w:val="center"/>
        <w:rPr>
          <w:b/>
          <w:bCs/>
          <w:sz w:val="36"/>
          <w:szCs w:val="36"/>
        </w:rPr>
      </w:pPr>
      <w:r w:rsidRPr="006B70CF">
        <w:rPr>
          <w:b/>
          <w:bCs/>
          <w:sz w:val="36"/>
          <w:szCs w:val="36"/>
        </w:rPr>
        <w:t>FREIGHT FORWARD FORM</w:t>
      </w:r>
    </w:p>
    <w:tbl>
      <w:tblPr>
        <w:tblStyle w:val="TableGrid"/>
        <w:tblW w:w="10632" w:type="dxa"/>
        <w:tblInd w:w="-998" w:type="dxa"/>
        <w:tblLook w:val="04A0" w:firstRow="1" w:lastRow="0" w:firstColumn="1" w:lastColumn="0" w:noHBand="0" w:noVBand="1"/>
      </w:tblPr>
      <w:tblGrid>
        <w:gridCol w:w="993"/>
        <w:gridCol w:w="2694"/>
        <w:gridCol w:w="850"/>
        <w:gridCol w:w="794"/>
        <w:gridCol w:w="57"/>
        <w:gridCol w:w="2764"/>
        <w:gridCol w:w="1346"/>
        <w:gridCol w:w="1134"/>
      </w:tblGrid>
      <w:tr w:rsidR="000324B0" w14:paraId="263282CB" w14:textId="77777777" w:rsidTr="00743ABD">
        <w:trPr>
          <w:trHeight w:val="1104"/>
        </w:trPr>
        <w:tc>
          <w:tcPr>
            <w:tcW w:w="5331" w:type="dxa"/>
            <w:gridSpan w:val="4"/>
          </w:tcPr>
          <w:p w14:paraId="5AB4A2EF" w14:textId="60391C07" w:rsidR="000324B0" w:rsidRPr="00012DD9" w:rsidRDefault="000324B0" w:rsidP="000324B0">
            <w:pPr>
              <w:rPr>
                <w:u w:val="single"/>
              </w:rPr>
            </w:pPr>
            <w:r w:rsidRPr="00012DD9">
              <w:rPr>
                <w:u w:val="single"/>
              </w:rPr>
              <w:t>Sender Name &amp; Address:</w:t>
            </w:r>
          </w:p>
        </w:tc>
        <w:tc>
          <w:tcPr>
            <w:tcW w:w="5301" w:type="dxa"/>
            <w:gridSpan w:val="4"/>
          </w:tcPr>
          <w:p w14:paraId="5EDB82B7" w14:textId="77E0AF87" w:rsidR="000324B0" w:rsidRPr="00012DD9" w:rsidRDefault="00E61DF7" w:rsidP="00E61DF7">
            <w:pPr>
              <w:rPr>
                <w:u w:val="single"/>
              </w:rPr>
            </w:pPr>
            <w:r w:rsidRPr="00012DD9">
              <w:rPr>
                <w:u w:val="single"/>
              </w:rPr>
              <w:t>Recipient Name &amp; Address:</w:t>
            </w:r>
          </w:p>
        </w:tc>
      </w:tr>
      <w:tr w:rsidR="000324B0" w14:paraId="6E919C93" w14:textId="77777777" w:rsidTr="00743ABD">
        <w:trPr>
          <w:trHeight w:val="299"/>
        </w:trPr>
        <w:tc>
          <w:tcPr>
            <w:tcW w:w="5331" w:type="dxa"/>
            <w:gridSpan w:val="4"/>
          </w:tcPr>
          <w:p w14:paraId="1F0FF654" w14:textId="104BFBCD" w:rsidR="000324B0" w:rsidRPr="00012DD9" w:rsidRDefault="003346D2" w:rsidP="000324B0">
            <w:r w:rsidRPr="00012DD9">
              <w:t>Phone:</w:t>
            </w:r>
          </w:p>
        </w:tc>
        <w:tc>
          <w:tcPr>
            <w:tcW w:w="5301" w:type="dxa"/>
            <w:gridSpan w:val="4"/>
          </w:tcPr>
          <w:p w14:paraId="4269C404" w14:textId="16132221" w:rsidR="000324B0" w:rsidRPr="00012DD9" w:rsidRDefault="003346D2" w:rsidP="00E61DF7">
            <w:r w:rsidRPr="00012DD9">
              <w:rPr>
                <w:noProof/>
              </w:rPr>
              <w:t>Email Invoice:</w:t>
            </w:r>
          </w:p>
        </w:tc>
      </w:tr>
      <w:tr w:rsidR="001B271B" w14:paraId="0B7B2D48" w14:textId="77777777" w:rsidTr="00743ABD">
        <w:trPr>
          <w:trHeight w:val="251"/>
        </w:trPr>
        <w:tc>
          <w:tcPr>
            <w:tcW w:w="5388" w:type="dxa"/>
            <w:gridSpan w:val="5"/>
            <w:vMerge w:val="restart"/>
            <w:tcBorders>
              <w:left w:val="nil"/>
              <w:right w:val="nil"/>
            </w:tcBorders>
          </w:tcPr>
          <w:p w14:paraId="3A3BE344" w14:textId="457BBC65" w:rsidR="001B271B" w:rsidRPr="00D940DC" w:rsidRDefault="001B271B" w:rsidP="00365A09">
            <w:pPr>
              <w:jc w:val="center"/>
              <w:rPr>
                <w:b/>
                <w:bCs/>
              </w:rPr>
            </w:pPr>
            <w:r w:rsidRPr="00D940DC">
              <w:rPr>
                <w:b/>
                <w:bCs/>
              </w:rPr>
              <w:t>Delivery Address Layout:</w:t>
            </w:r>
          </w:p>
          <w:p w14:paraId="4D1588CA" w14:textId="77777777" w:rsidR="008C12EE" w:rsidRDefault="001B271B" w:rsidP="00365A09">
            <w:pPr>
              <w:jc w:val="center"/>
            </w:pPr>
            <w:r w:rsidRPr="003352E6">
              <w:rPr>
                <w:i/>
                <w:iCs/>
              </w:rPr>
              <w:t xml:space="preserve">Your Name or Recipients </w:t>
            </w:r>
            <w:r w:rsidRPr="003352E6">
              <w:t xml:space="preserve">c/o MS Atlantic Ltd </w:t>
            </w:r>
          </w:p>
          <w:p w14:paraId="71EF44F2" w14:textId="735633FE" w:rsidR="001B271B" w:rsidRPr="003352E6" w:rsidRDefault="001B271B" w:rsidP="00365A09">
            <w:pPr>
              <w:jc w:val="center"/>
            </w:pPr>
            <w:r w:rsidRPr="003352E6">
              <w:t>(</w:t>
            </w:r>
            <w:r w:rsidRPr="003352E6">
              <w:rPr>
                <w:i/>
                <w:iCs/>
              </w:rPr>
              <w:t xml:space="preserve">Sea </w:t>
            </w:r>
            <w:r w:rsidRPr="003352E6">
              <w:t xml:space="preserve">or </w:t>
            </w:r>
            <w:r w:rsidRPr="003352E6">
              <w:rPr>
                <w:i/>
                <w:iCs/>
              </w:rPr>
              <w:t>Air</w:t>
            </w:r>
            <w:r w:rsidRPr="003352E6">
              <w:t>)</w:t>
            </w:r>
          </w:p>
          <w:p w14:paraId="3101345B" w14:textId="1D5003C6" w:rsidR="001B271B" w:rsidRPr="003352E6" w:rsidRDefault="001B271B" w:rsidP="00365A09">
            <w:pPr>
              <w:jc w:val="center"/>
            </w:pPr>
            <w:r w:rsidRPr="003352E6">
              <w:t>Rushbourne Manor Yard</w:t>
            </w:r>
          </w:p>
          <w:p w14:paraId="7B7A77F3" w14:textId="084C764E" w:rsidR="001B271B" w:rsidRPr="003352E6" w:rsidRDefault="001B271B" w:rsidP="00365A09">
            <w:pPr>
              <w:jc w:val="center"/>
            </w:pPr>
            <w:r w:rsidRPr="003352E6">
              <w:t>Hoath Road</w:t>
            </w:r>
          </w:p>
          <w:p w14:paraId="14CC241F" w14:textId="418D8736" w:rsidR="001B271B" w:rsidRPr="003352E6" w:rsidRDefault="001B271B" w:rsidP="00365A09">
            <w:pPr>
              <w:jc w:val="center"/>
            </w:pPr>
            <w:r w:rsidRPr="003352E6">
              <w:t>Hoath</w:t>
            </w:r>
          </w:p>
          <w:p w14:paraId="39BD3806" w14:textId="21AD8B2A" w:rsidR="001B271B" w:rsidRPr="003352E6" w:rsidRDefault="001B271B" w:rsidP="00365A09">
            <w:pPr>
              <w:jc w:val="center"/>
            </w:pPr>
            <w:r w:rsidRPr="003352E6">
              <w:t>Canterbury</w:t>
            </w:r>
          </w:p>
          <w:p w14:paraId="23EC635B" w14:textId="19C081A2" w:rsidR="001B271B" w:rsidRPr="003352E6" w:rsidRDefault="001B271B" w:rsidP="00365A09">
            <w:pPr>
              <w:jc w:val="center"/>
            </w:pPr>
            <w:r w:rsidRPr="003352E6">
              <w:t>Kent</w:t>
            </w:r>
          </w:p>
          <w:p w14:paraId="1D167291" w14:textId="2EE4DF1C" w:rsidR="001B271B" w:rsidRPr="0095457F" w:rsidRDefault="001B271B" w:rsidP="00365A09">
            <w:pPr>
              <w:jc w:val="center"/>
              <w:rPr>
                <w:b/>
                <w:bCs/>
                <w:sz w:val="20"/>
                <w:szCs w:val="20"/>
              </w:rPr>
            </w:pPr>
            <w:r w:rsidRPr="003352E6">
              <w:t>CT3 4JP</w:t>
            </w:r>
          </w:p>
        </w:tc>
        <w:tc>
          <w:tcPr>
            <w:tcW w:w="5244" w:type="dxa"/>
            <w:gridSpan w:val="3"/>
            <w:tcBorders>
              <w:left w:val="nil"/>
              <w:bottom w:val="nil"/>
              <w:right w:val="nil"/>
            </w:tcBorders>
          </w:tcPr>
          <w:p w14:paraId="0135E412" w14:textId="1A07F8A9" w:rsidR="001B271B" w:rsidRPr="003346D2" w:rsidRDefault="00EE0B76" w:rsidP="00D940DC">
            <w:pPr>
              <w:jc w:val="center"/>
              <w:rPr>
                <w:noProof/>
                <w:sz w:val="20"/>
                <w:szCs w:val="20"/>
              </w:rPr>
            </w:pPr>
            <w:r>
              <w:rPr>
                <w:b/>
                <w:bCs/>
                <w:noProof/>
              </w:rPr>
              <w:t xml:space="preserve">                </w:t>
            </w:r>
            <w:r w:rsidR="001B271B" w:rsidRPr="00D940DC">
              <w:rPr>
                <w:b/>
                <w:bCs/>
                <w:noProof/>
              </w:rPr>
              <w:t>Parcel Freight &amp; Island:</w:t>
            </w:r>
            <w:r w:rsidR="001B271B" w:rsidRPr="00012DD9">
              <w:rPr>
                <w:noProof/>
              </w:rPr>
              <w:t xml:space="preserve"> </w:t>
            </w:r>
            <w:r w:rsidR="001B271B" w:rsidRPr="00012DD9">
              <w:rPr>
                <w:i/>
                <w:iCs/>
                <w:noProof/>
                <w:sz w:val="20"/>
                <w:szCs w:val="20"/>
              </w:rPr>
              <w:t>(please circle as appropriate)</w:t>
            </w:r>
          </w:p>
        </w:tc>
      </w:tr>
      <w:tr w:rsidR="00592EEB" w14:paraId="6E0AEC67" w14:textId="77777777" w:rsidTr="00743ABD">
        <w:trPr>
          <w:trHeight w:val="250"/>
        </w:trPr>
        <w:tc>
          <w:tcPr>
            <w:tcW w:w="5388" w:type="dxa"/>
            <w:gridSpan w:val="5"/>
            <w:vMerge/>
            <w:tcBorders>
              <w:top w:val="single" w:sz="4" w:space="0" w:color="auto"/>
              <w:left w:val="nil"/>
              <w:right w:val="nil"/>
            </w:tcBorders>
          </w:tcPr>
          <w:p w14:paraId="02CDBE7B" w14:textId="77777777" w:rsidR="00592EEB" w:rsidRPr="00365A09" w:rsidRDefault="00592EEB" w:rsidP="00365A09">
            <w:pPr>
              <w:jc w:val="center"/>
              <w:rPr>
                <w:sz w:val="20"/>
                <w:szCs w:val="20"/>
                <w:u w:val="single"/>
              </w:rPr>
            </w:pPr>
          </w:p>
        </w:tc>
        <w:tc>
          <w:tcPr>
            <w:tcW w:w="5244" w:type="dxa"/>
            <w:gridSpan w:val="3"/>
            <w:tcBorders>
              <w:top w:val="nil"/>
              <w:left w:val="nil"/>
              <w:bottom w:val="nil"/>
              <w:right w:val="nil"/>
            </w:tcBorders>
            <w:shd w:val="clear" w:color="auto" w:fill="D9D9D9" w:themeFill="background1" w:themeFillShade="D9"/>
          </w:tcPr>
          <w:p w14:paraId="2A112025" w14:textId="7EE1DDFF" w:rsidR="00592EEB" w:rsidRPr="00743ABD" w:rsidRDefault="00592EEB" w:rsidP="00592EEB">
            <w:pPr>
              <w:pStyle w:val="ListParagraph"/>
              <w:numPr>
                <w:ilvl w:val="0"/>
                <w:numId w:val="12"/>
              </w:numPr>
              <w:jc w:val="center"/>
              <w:rPr>
                <w:noProof/>
              </w:rPr>
            </w:pPr>
            <w:r w:rsidRPr="00743ABD">
              <w:rPr>
                <w:noProof/>
              </w:rPr>
              <w:t>ST HELENA</w:t>
            </w:r>
            <w:r w:rsidR="001E212F" w:rsidRPr="00743ABD">
              <w:rPr>
                <w:noProof/>
              </w:rPr>
              <w:t xml:space="preserve"> ISLAND</w:t>
            </w:r>
          </w:p>
        </w:tc>
      </w:tr>
      <w:tr w:rsidR="00592EEB" w14:paraId="35F9EC76" w14:textId="77777777" w:rsidTr="00743ABD">
        <w:trPr>
          <w:trHeight w:val="266"/>
        </w:trPr>
        <w:tc>
          <w:tcPr>
            <w:tcW w:w="5388" w:type="dxa"/>
            <w:gridSpan w:val="5"/>
            <w:vMerge/>
            <w:tcBorders>
              <w:left w:val="nil"/>
              <w:bottom w:val="nil"/>
              <w:right w:val="nil"/>
            </w:tcBorders>
          </w:tcPr>
          <w:p w14:paraId="07A00B32" w14:textId="77777777" w:rsidR="00592EEB" w:rsidRPr="00365A09" w:rsidRDefault="00592EEB" w:rsidP="00365A09">
            <w:pPr>
              <w:jc w:val="center"/>
              <w:rPr>
                <w:sz w:val="20"/>
                <w:szCs w:val="20"/>
                <w:u w:val="single"/>
              </w:rPr>
            </w:pPr>
          </w:p>
        </w:tc>
        <w:tc>
          <w:tcPr>
            <w:tcW w:w="2764" w:type="dxa"/>
            <w:tcBorders>
              <w:top w:val="nil"/>
              <w:left w:val="nil"/>
              <w:bottom w:val="nil"/>
              <w:right w:val="nil"/>
            </w:tcBorders>
          </w:tcPr>
          <w:p w14:paraId="21DA1FA2" w14:textId="47C929E9" w:rsidR="00592EEB" w:rsidRPr="00743ABD" w:rsidRDefault="00592EEB" w:rsidP="00592EEB">
            <w:pPr>
              <w:pStyle w:val="ListParagraph"/>
              <w:numPr>
                <w:ilvl w:val="0"/>
                <w:numId w:val="12"/>
              </w:numPr>
              <w:rPr>
                <w:noProof/>
              </w:rPr>
            </w:pPr>
            <w:r w:rsidRPr="00743ABD">
              <w:rPr>
                <w:noProof/>
              </w:rPr>
              <w:t>AIR FREIGHT</w:t>
            </w:r>
          </w:p>
        </w:tc>
        <w:tc>
          <w:tcPr>
            <w:tcW w:w="2480" w:type="dxa"/>
            <w:gridSpan w:val="2"/>
            <w:tcBorders>
              <w:top w:val="nil"/>
              <w:left w:val="nil"/>
              <w:bottom w:val="nil"/>
              <w:right w:val="nil"/>
            </w:tcBorders>
          </w:tcPr>
          <w:p w14:paraId="47FC529B" w14:textId="2F7DE80A" w:rsidR="00592EEB" w:rsidRPr="00743ABD" w:rsidRDefault="00592EEB" w:rsidP="00592EEB">
            <w:pPr>
              <w:pStyle w:val="ListParagraph"/>
              <w:numPr>
                <w:ilvl w:val="0"/>
                <w:numId w:val="12"/>
              </w:numPr>
              <w:jc w:val="center"/>
              <w:rPr>
                <w:noProof/>
              </w:rPr>
            </w:pPr>
            <w:r w:rsidRPr="00743ABD">
              <w:rPr>
                <w:noProof/>
              </w:rPr>
              <w:t>SEA</w:t>
            </w:r>
            <w:r w:rsidR="00743ABD">
              <w:rPr>
                <w:noProof/>
              </w:rPr>
              <w:t xml:space="preserve"> </w:t>
            </w:r>
            <w:r w:rsidRPr="00743ABD">
              <w:rPr>
                <w:noProof/>
              </w:rPr>
              <w:t>FREIGHT</w:t>
            </w:r>
          </w:p>
        </w:tc>
      </w:tr>
      <w:tr w:rsidR="00592EEB" w14:paraId="7F5DBB85" w14:textId="77777777" w:rsidTr="00743ABD">
        <w:trPr>
          <w:trHeight w:val="255"/>
        </w:trPr>
        <w:tc>
          <w:tcPr>
            <w:tcW w:w="5388" w:type="dxa"/>
            <w:gridSpan w:val="5"/>
            <w:vMerge/>
            <w:tcBorders>
              <w:left w:val="nil"/>
              <w:bottom w:val="nil"/>
              <w:right w:val="nil"/>
            </w:tcBorders>
          </w:tcPr>
          <w:p w14:paraId="00E89F44" w14:textId="77777777" w:rsidR="00592EEB" w:rsidRPr="00365A09" w:rsidRDefault="00592EEB" w:rsidP="00365A09">
            <w:pPr>
              <w:jc w:val="center"/>
              <w:rPr>
                <w:sz w:val="20"/>
                <w:szCs w:val="20"/>
                <w:u w:val="single"/>
              </w:rPr>
            </w:pPr>
          </w:p>
        </w:tc>
        <w:tc>
          <w:tcPr>
            <w:tcW w:w="5244" w:type="dxa"/>
            <w:gridSpan w:val="3"/>
            <w:tcBorders>
              <w:top w:val="nil"/>
              <w:left w:val="nil"/>
              <w:bottom w:val="nil"/>
              <w:right w:val="nil"/>
            </w:tcBorders>
            <w:shd w:val="clear" w:color="auto" w:fill="D9D9D9" w:themeFill="background1" w:themeFillShade="D9"/>
          </w:tcPr>
          <w:p w14:paraId="6C0B0F7A" w14:textId="1B8610C3" w:rsidR="00592EEB" w:rsidRPr="00743ABD" w:rsidRDefault="001E212F" w:rsidP="00592EEB">
            <w:pPr>
              <w:pStyle w:val="ListParagraph"/>
              <w:numPr>
                <w:ilvl w:val="0"/>
                <w:numId w:val="12"/>
              </w:numPr>
              <w:jc w:val="center"/>
              <w:rPr>
                <w:noProof/>
              </w:rPr>
            </w:pPr>
            <w:r w:rsidRPr="00743ABD">
              <w:rPr>
                <w:noProof/>
              </w:rPr>
              <w:t>ASCENSCION ISLAND</w:t>
            </w:r>
          </w:p>
        </w:tc>
      </w:tr>
      <w:tr w:rsidR="00592EEB" w14:paraId="21B7799E" w14:textId="77777777" w:rsidTr="00743ABD">
        <w:trPr>
          <w:trHeight w:val="233"/>
        </w:trPr>
        <w:tc>
          <w:tcPr>
            <w:tcW w:w="5388" w:type="dxa"/>
            <w:gridSpan w:val="5"/>
            <w:vMerge/>
            <w:tcBorders>
              <w:left w:val="nil"/>
              <w:bottom w:val="nil"/>
              <w:right w:val="nil"/>
            </w:tcBorders>
          </w:tcPr>
          <w:p w14:paraId="62A71614" w14:textId="77777777" w:rsidR="00592EEB" w:rsidRPr="00365A09" w:rsidRDefault="00592EEB" w:rsidP="00365A09">
            <w:pPr>
              <w:jc w:val="center"/>
              <w:rPr>
                <w:sz w:val="20"/>
                <w:szCs w:val="20"/>
                <w:u w:val="single"/>
              </w:rPr>
            </w:pPr>
          </w:p>
        </w:tc>
        <w:tc>
          <w:tcPr>
            <w:tcW w:w="2764" w:type="dxa"/>
            <w:tcBorders>
              <w:top w:val="nil"/>
              <w:left w:val="nil"/>
              <w:bottom w:val="nil"/>
              <w:right w:val="nil"/>
            </w:tcBorders>
          </w:tcPr>
          <w:p w14:paraId="3F06E93D" w14:textId="42C31B2A" w:rsidR="00592EEB" w:rsidRPr="00743ABD" w:rsidRDefault="001E212F" w:rsidP="001E212F">
            <w:pPr>
              <w:pStyle w:val="ListParagraph"/>
              <w:numPr>
                <w:ilvl w:val="0"/>
                <w:numId w:val="12"/>
              </w:numPr>
              <w:rPr>
                <w:noProof/>
              </w:rPr>
            </w:pPr>
            <w:r w:rsidRPr="00743ABD">
              <w:rPr>
                <w:noProof/>
              </w:rPr>
              <w:t>AIR FREIGHT</w:t>
            </w:r>
            <w:r w:rsidRPr="00743ABD">
              <w:rPr>
                <w:noProof/>
              </w:rPr>
              <w:tab/>
            </w:r>
          </w:p>
        </w:tc>
        <w:tc>
          <w:tcPr>
            <w:tcW w:w="2480" w:type="dxa"/>
            <w:gridSpan w:val="2"/>
            <w:tcBorders>
              <w:top w:val="nil"/>
              <w:left w:val="nil"/>
              <w:bottom w:val="nil"/>
              <w:right w:val="nil"/>
            </w:tcBorders>
          </w:tcPr>
          <w:p w14:paraId="072E9930" w14:textId="1F5C3585" w:rsidR="00592EEB" w:rsidRPr="00743ABD" w:rsidRDefault="001E212F" w:rsidP="00592EEB">
            <w:pPr>
              <w:pStyle w:val="ListParagraph"/>
              <w:numPr>
                <w:ilvl w:val="0"/>
                <w:numId w:val="12"/>
              </w:numPr>
              <w:jc w:val="center"/>
              <w:rPr>
                <w:noProof/>
              </w:rPr>
            </w:pPr>
            <w:r w:rsidRPr="00743ABD">
              <w:rPr>
                <w:noProof/>
              </w:rPr>
              <w:t>SEA</w:t>
            </w:r>
            <w:r w:rsidR="00743ABD">
              <w:rPr>
                <w:noProof/>
              </w:rPr>
              <w:t xml:space="preserve"> </w:t>
            </w:r>
            <w:r w:rsidRPr="00743ABD">
              <w:rPr>
                <w:noProof/>
              </w:rPr>
              <w:t>FREIGHT</w:t>
            </w:r>
          </w:p>
        </w:tc>
      </w:tr>
      <w:tr w:rsidR="001E212F" w14:paraId="53513546" w14:textId="77777777" w:rsidTr="00743ABD">
        <w:trPr>
          <w:trHeight w:val="279"/>
        </w:trPr>
        <w:tc>
          <w:tcPr>
            <w:tcW w:w="5388" w:type="dxa"/>
            <w:gridSpan w:val="5"/>
            <w:vMerge/>
            <w:tcBorders>
              <w:left w:val="nil"/>
              <w:bottom w:val="nil"/>
              <w:right w:val="nil"/>
            </w:tcBorders>
          </w:tcPr>
          <w:p w14:paraId="1C67C3B3" w14:textId="77777777" w:rsidR="001E212F" w:rsidRPr="00365A09" w:rsidRDefault="001E212F" w:rsidP="00365A09">
            <w:pPr>
              <w:jc w:val="center"/>
              <w:rPr>
                <w:sz w:val="20"/>
                <w:szCs w:val="20"/>
                <w:u w:val="single"/>
              </w:rPr>
            </w:pPr>
          </w:p>
        </w:tc>
        <w:tc>
          <w:tcPr>
            <w:tcW w:w="5244" w:type="dxa"/>
            <w:gridSpan w:val="3"/>
            <w:tcBorders>
              <w:top w:val="nil"/>
              <w:left w:val="nil"/>
              <w:bottom w:val="nil"/>
              <w:right w:val="nil"/>
            </w:tcBorders>
            <w:shd w:val="clear" w:color="auto" w:fill="D9D9D9" w:themeFill="background1" w:themeFillShade="D9"/>
          </w:tcPr>
          <w:p w14:paraId="3DF3F6D6" w14:textId="660D3548" w:rsidR="001E212F" w:rsidRPr="00743ABD" w:rsidRDefault="001E212F" w:rsidP="00592EEB">
            <w:pPr>
              <w:pStyle w:val="ListParagraph"/>
              <w:numPr>
                <w:ilvl w:val="0"/>
                <w:numId w:val="12"/>
              </w:numPr>
              <w:jc w:val="center"/>
              <w:rPr>
                <w:noProof/>
              </w:rPr>
            </w:pPr>
            <w:r w:rsidRPr="00743ABD">
              <w:rPr>
                <w:noProof/>
              </w:rPr>
              <w:t>FALKLAND ISLAND</w:t>
            </w:r>
          </w:p>
        </w:tc>
      </w:tr>
      <w:tr w:rsidR="00592EEB" w14:paraId="5B33E9F6" w14:textId="77777777" w:rsidTr="00743ABD">
        <w:trPr>
          <w:trHeight w:val="355"/>
        </w:trPr>
        <w:tc>
          <w:tcPr>
            <w:tcW w:w="5388" w:type="dxa"/>
            <w:gridSpan w:val="5"/>
            <w:vMerge/>
            <w:tcBorders>
              <w:left w:val="nil"/>
              <w:bottom w:val="nil"/>
              <w:right w:val="nil"/>
            </w:tcBorders>
          </w:tcPr>
          <w:p w14:paraId="6A288BA0" w14:textId="77777777" w:rsidR="00592EEB" w:rsidRPr="00365A09" w:rsidRDefault="00592EEB" w:rsidP="00365A09">
            <w:pPr>
              <w:jc w:val="center"/>
              <w:rPr>
                <w:sz w:val="20"/>
                <w:szCs w:val="20"/>
                <w:u w:val="single"/>
              </w:rPr>
            </w:pPr>
          </w:p>
        </w:tc>
        <w:tc>
          <w:tcPr>
            <w:tcW w:w="2764" w:type="dxa"/>
            <w:tcBorders>
              <w:top w:val="nil"/>
              <w:left w:val="nil"/>
              <w:bottom w:val="nil"/>
              <w:right w:val="nil"/>
            </w:tcBorders>
          </w:tcPr>
          <w:p w14:paraId="1C09402B" w14:textId="2D2D7A63" w:rsidR="00592EEB" w:rsidRPr="00743ABD" w:rsidRDefault="00592EEB" w:rsidP="00743ABD">
            <w:pPr>
              <w:pStyle w:val="ListParagraph"/>
              <w:numPr>
                <w:ilvl w:val="0"/>
                <w:numId w:val="12"/>
              </w:numPr>
              <w:rPr>
                <w:noProof/>
              </w:rPr>
            </w:pPr>
            <w:r w:rsidRPr="00743ABD">
              <w:rPr>
                <w:noProof/>
              </w:rPr>
              <w:t>AIR FREIGH</w:t>
            </w:r>
            <w:r w:rsidR="00743ABD">
              <w:rPr>
                <w:noProof/>
              </w:rPr>
              <w:t>T</w:t>
            </w:r>
          </w:p>
        </w:tc>
        <w:tc>
          <w:tcPr>
            <w:tcW w:w="2480" w:type="dxa"/>
            <w:gridSpan w:val="2"/>
            <w:tcBorders>
              <w:top w:val="nil"/>
              <w:left w:val="nil"/>
              <w:bottom w:val="nil"/>
              <w:right w:val="nil"/>
            </w:tcBorders>
          </w:tcPr>
          <w:p w14:paraId="70D94B8A" w14:textId="62778CAA" w:rsidR="00592EEB" w:rsidRPr="00743ABD" w:rsidRDefault="00592EEB" w:rsidP="00592EEB">
            <w:pPr>
              <w:pStyle w:val="ListParagraph"/>
              <w:numPr>
                <w:ilvl w:val="0"/>
                <w:numId w:val="12"/>
              </w:numPr>
              <w:jc w:val="center"/>
              <w:rPr>
                <w:noProof/>
              </w:rPr>
            </w:pPr>
            <w:r w:rsidRPr="00743ABD">
              <w:rPr>
                <w:noProof/>
              </w:rPr>
              <w:t>SEA</w:t>
            </w:r>
            <w:r w:rsidR="00743ABD">
              <w:rPr>
                <w:noProof/>
              </w:rPr>
              <w:t xml:space="preserve"> </w:t>
            </w:r>
            <w:r w:rsidRPr="00743ABD">
              <w:rPr>
                <w:noProof/>
              </w:rPr>
              <w:t>FREIGHT</w:t>
            </w:r>
          </w:p>
        </w:tc>
      </w:tr>
      <w:tr w:rsidR="00A83067" w14:paraId="7BCA8BEC" w14:textId="77777777" w:rsidTr="00743ABD">
        <w:trPr>
          <w:trHeight w:val="978"/>
        </w:trPr>
        <w:tc>
          <w:tcPr>
            <w:tcW w:w="10632" w:type="dxa"/>
            <w:gridSpan w:val="8"/>
            <w:tcBorders>
              <w:top w:val="nil"/>
              <w:left w:val="nil"/>
              <w:right w:val="nil"/>
            </w:tcBorders>
          </w:tcPr>
          <w:p w14:paraId="58956845" w14:textId="76C86FEF" w:rsidR="00A83067" w:rsidRPr="00E04FBE" w:rsidRDefault="006B70CF" w:rsidP="00E61DF7">
            <w:pPr>
              <w:rPr>
                <w:b/>
                <w:bCs/>
                <w:noProof/>
              </w:rPr>
            </w:pPr>
            <w:r w:rsidRPr="00E04FBE">
              <w:rPr>
                <w:b/>
                <w:bCs/>
                <w:noProof/>
              </w:rPr>
              <w:t xml:space="preserve">Important Information: </w:t>
            </w:r>
          </w:p>
          <w:p w14:paraId="77C3ADCF" w14:textId="77777777" w:rsidR="006B70CF" w:rsidRPr="00A17870" w:rsidRDefault="00970686" w:rsidP="006B70CF">
            <w:pPr>
              <w:pStyle w:val="ListParagraph"/>
              <w:numPr>
                <w:ilvl w:val="0"/>
                <w:numId w:val="5"/>
              </w:numPr>
              <w:rPr>
                <w:b/>
                <w:bCs/>
                <w:noProof/>
              </w:rPr>
            </w:pPr>
            <w:r w:rsidRPr="00A17870">
              <w:rPr>
                <w:b/>
                <w:bCs/>
                <w:noProof/>
                <w:u w:val="single"/>
              </w:rPr>
              <w:t xml:space="preserve">ALL </w:t>
            </w:r>
            <w:r w:rsidRPr="00A17870">
              <w:rPr>
                <w:noProof/>
              </w:rPr>
              <w:t>boxes must be clearly labelled with the recipient’s name and address.</w:t>
            </w:r>
          </w:p>
          <w:p w14:paraId="3AA1FF68" w14:textId="77777777" w:rsidR="00217CA7" w:rsidRPr="00A17870" w:rsidRDefault="004D63B3" w:rsidP="00217CA7">
            <w:pPr>
              <w:pStyle w:val="ListParagraph"/>
              <w:numPr>
                <w:ilvl w:val="0"/>
                <w:numId w:val="5"/>
              </w:numPr>
              <w:rPr>
                <w:b/>
                <w:bCs/>
                <w:noProof/>
              </w:rPr>
            </w:pPr>
            <w:r w:rsidRPr="00A17870">
              <w:rPr>
                <w:noProof/>
              </w:rPr>
              <w:t xml:space="preserve">The table below is for custom purposes which </w:t>
            </w:r>
            <w:r w:rsidR="002B3F3C" w:rsidRPr="00A17870">
              <w:rPr>
                <w:b/>
                <w:bCs/>
                <w:noProof/>
                <w:u w:val="single"/>
              </w:rPr>
              <w:t>MUST</w:t>
            </w:r>
            <w:r w:rsidR="002B3F3C" w:rsidRPr="00A17870">
              <w:rPr>
                <w:noProof/>
              </w:rPr>
              <w:t xml:space="preserve"> be filled out to the best of your knowledge</w:t>
            </w:r>
            <w:r w:rsidR="00217CA7" w:rsidRPr="00A17870">
              <w:rPr>
                <w:noProof/>
              </w:rPr>
              <w:t>, use more than one sheet if required.</w:t>
            </w:r>
          </w:p>
          <w:p w14:paraId="1496E48C" w14:textId="65165C1F" w:rsidR="003B38F2" w:rsidRPr="00217CA7" w:rsidRDefault="00D071A5" w:rsidP="00217CA7">
            <w:pPr>
              <w:pStyle w:val="ListParagraph"/>
              <w:numPr>
                <w:ilvl w:val="0"/>
                <w:numId w:val="5"/>
              </w:numPr>
              <w:rPr>
                <w:b/>
                <w:bCs/>
                <w:noProof/>
                <w:sz w:val="20"/>
                <w:szCs w:val="20"/>
              </w:rPr>
            </w:pPr>
            <w:r w:rsidRPr="00A17870">
              <w:rPr>
                <w:b/>
                <w:bCs/>
                <w:noProof/>
                <w:u w:val="single"/>
              </w:rPr>
              <w:t>ALL</w:t>
            </w:r>
            <w:r w:rsidRPr="00A17870">
              <w:rPr>
                <w:noProof/>
              </w:rPr>
              <w:t xml:space="preserve"> parcels must </w:t>
            </w:r>
            <w:r w:rsidR="00A17870" w:rsidRPr="00A17870">
              <w:rPr>
                <w:noProof/>
              </w:rPr>
              <w:t>meet MS Atlantic Ltd policy standards (see below).</w:t>
            </w:r>
          </w:p>
        </w:tc>
      </w:tr>
      <w:tr w:rsidR="00217CA7" w14:paraId="1E4D2AE7" w14:textId="77777777" w:rsidTr="00743ABD">
        <w:trPr>
          <w:trHeight w:val="242"/>
        </w:trPr>
        <w:tc>
          <w:tcPr>
            <w:tcW w:w="993" w:type="dxa"/>
          </w:tcPr>
          <w:p w14:paraId="6225A117" w14:textId="268816B5" w:rsidR="00217CA7" w:rsidRPr="009906FF" w:rsidRDefault="00217CA7" w:rsidP="00012DD9">
            <w:pPr>
              <w:jc w:val="center"/>
              <w:rPr>
                <w:b/>
                <w:bCs/>
                <w:noProof/>
                <w:sz w:val="20"/>
                <w:szCs w:val="20"/>
              </w:rPr>
            </w:pPr>
            <w:r w:rsidRPr="009906FF">
              <w:rPr>
                <w:b/>
                <w:bCs/>
                <w:noProof/>
                <w:sz w:val="20"/>
                <w:szCs w:val="20"/>
              </w:rPr>
              <w:t>Courier</w:t>
            </w:r>
          </w:p>
        </w:tc>
        <w:tc>
          <w:tcPr>
            <w:tcW w:w="2694" w:type="dxa"/>
          </w:tcPr>
          <w:p w14:paraId="58A1E597" w14:textId="682891C8" w:rsidR="00217CA7" w:rsidRPr="009906FF" w:rsidRDefault="00217CA7" w:rsidP="00012DD9">
            <w:pPr>
              <w:jc w:val="center"/>
              <w:rPr>
                <w:b/>
                <w:bCs/>
                <w:noProof/>
                <w:sz w:val="20"/>
                <w:szCs w:val="20"/>
              </w:rPr>
            </w:pPr>
            <w:r w:rsidRPr="009906FF">
              <w:rPr>
                <w:b/>
                <w:bCs/>
                <w:noProof/>
                <w:sz w:val="20"/>
                <w:szCs w:val="20"/>
              </w:rPr>
              <w:t>Tracking Number for Item</w:t>
            </w:r>
          </w:p>
        </w:tc>
        <w:tc>
          <w:tcPr>
            <w:tcW w:w="850" w:type="dxa"/>
          </w:tcPr>
          <w:p w14:paraId="55F1C3D2" w14:textId="11F5DC26" w:rsidR="00217CA7" w:rsidRPr="009906FF" w:rsidRDefault="00217CA7" w:rsidP="00012DD9">
            <w:pPr>
              <w:jc w:val="center"/>
              <w:rPr>
                <w:b/>
                <w:bCs/>
                <w:noProof/>
                <w:sz w:val="20"/>
                <w:szCs w:val="20"/>
              </w:rPr>
            </w:pPr>
            <w:r w:rsidRPr="009906FF">
              <w:rPr>
                <w:b/>
                <w:bCs/>
                <w:noProof/>
                <w:sz w:val="20"/>
                <w:szCs w:val="20"/>
              </w:rPr>
              <w:t>ETA</w:t>
            </w:r>
          </w:p>
        </w:tc>
        <w:tc>
          <w:tcPr>
            <w:tcW w:w="4961" w:type="dxa"/>
            <w:gridSpan w:val="4"/>
          </w:tcPr>
          <w:p w14:paraId="36F233B2" w14:textId="273D0234" w:rsidR="00217CA7" w:rsidRPr="009906FF" w:rsidRDefault="00217CA7" w:rsidP="00012DD9">
            <w:pPr>
              <w:jc w:val="center"/>
              <w:rPr>
                <w:b/>
                <w:bCs/>
                <w:noProof/>
                <w:sz w:val="20"/>
                <w:szCs w:val="20"/>
              </w:rPr>
            </w:pPr>
            <w:r w:rsidRPr="009906FF">
              <w:rPr>
                <w:b/>
                <w:bCs/>
                <w:noProof/>
                <w:sz w:val="20"/>
                <w:szCs w:val="20"/>
              </w:rPr>
              <w:t>Descripton of Contents</w:t>
            </w:r>
          </w:p>
        </w:tc>
        <w:tc>
          <w:tcPr>
            <w:tcW w:w="1134" w:type="dxa"/>
          </w:tcPr>
          <w:p w14:paraId="149474AF" w14:textId="65769F64" w:rsidR="00217CA7" w:rsidRPr="009906FF" w:rsidRDefault="00217CA7" w:rsidP="00012DD9">
            <w:pPr>
              <w:jc w:val="center"/>
              <w:rPr>
                <w:b/>
                <w:bCs/>
                <w:noProof/>
                <w:sz w:val="20"/>
                <w:szCs w:val="20"/>
              </w:rPr>
            </w:pPr>
            <w:r w:rsidRPr="009906FF">
              <w:rPr>
                <w:b/>
                <w:bCs/>
                <w:noProof/>
                <w:sz w:val="20"/>
                <w:szCs w:val="20"/>
              </w:rPr>
              <w:t>Value of Items</w:t>
            </w:r>
          </w:p>
        </w:tc>
      </w:tr>
      <w:tr w:rsidR="006D336A" w14:paraId="2E29CF52" w14:textId="77777777" w:rsidTr="00743ABD">
        <w:trPr>
          <w:trHeight w:val="136"/>
        </w:trPr>
        <w:tc>
          <w:tcPr>
            <w:tcW w:w="993" w:type="dxa"/>
          </w:tcPr>
          <w:p w14:paraId="27D8CB0C" w14:textId="77777777" w:rsidR="006D336A" w:rsidRPr="003352E6" w:rsidRDefault="006D336A" w:rsidP="00E61DF7">
            <w:pPr>
              <w:rPr>
                <w:noProof/>
              </w:rPr>
            </w:pPr>
          </w:p>
        </w:tc>
        <w:tc>
          <w:tcPr>
            <w:tcW w:w="2694" w:type="dxa"/>
          </w:tcPr>
          <w:p w14:paraId="42F25C0F" w14:textId="77777777" w:rsidR="006D336A" w:rsidRPr="003352E6" w:rsidRDefault="006D336A" w:rsidP="00E61DF7">
            <w:pPr>
              <w:rPr>
                <w:noProof/>
              </w:rPr>
            </w:pPr>
          </w:p>
        </w:tc>
        <w:tc>
          <w:tcPr>
            <w:tcW w:w="850" w:type="dxa"/>
          </w:tcPr>
          <w:p w14:paraId="66C276FA" w14:textId="77777777" w:rsidR="006D336A" w:rsidRPr="003352E6" w:rsidRDefault="006D336A" w:rsidP="00E61DF7">
            <w:pPr>
              <w:rPr>
                <w:noProof/>
              </w:rPr>
            </w:pPr>
          </w:p>
        </w:tc>
        <w:tc>
          <w:tcPr>
            <w:tcW w:w="4961" w:type="dxa"/>
            <w:gridSpan w:val="4"/>
          </w:tcPr>
          <w:p w14:paraId="4D5B3241" w14:textId="77777777" w:rsidR="006D336A" w:rsidRPr="003352E6" w:rsidRDefault="006D336A" w:rsidP="00E61DF7">
            <w:pPr>
              <w:rPr>
                <w:noProof/>
              </w:rPr>
            </w:pPr>
          </w:p>
        </w:tc>
        <w:tc>
          <w:tcPr>
            <w:tcW w:w="1134" w:type="dxa"/>
          </w:tcPr>
          <w:p w14:paraId="3EA3D4DC" w14:textId="146E8688" w:rsidR="006D336A" w:rsidRPr="003352E6" w:rsidRDefault="006D336A" w:rsidP="00E61DF7">
            <w:pPr>
              <w:rPr>
                <w:noProof/>
              </w:rPr>
            </w:pPr>
            <w:r w:rsidRPr="003352E6">
              <w:rPr>
                <w:noProof/>
              </w:rPr>
              <w:t>£</w:t>
            </w:r>
          </w:p>
        </w:tc>
      </w:tr>
      <w:tr w:rsidR="006D336A" w14:paraId="3875A5AE" w14:textId="77777777" w:rsidTr="00743ABD">
        <w:trPr>
          <w:trHeight w:val="167"/>
        </w:trPr>
        <w:tc>
          <w:tcPr>
            <w:tcW w:w="993" w:type="dxa"/>
          </w:tcPr>
          <w:p w14:paraId="44EDCB01" w14:textId="77777777" w:rsidR="006D336A" w:rsidRPr="003352E6" w:rsidRDefault="006D336A" w:rsidP="00E61DF7">
            <w:pPr>
              <w:rPr>
                <w:noProof/>
              </w:rPr>
            </w:pPr>
          </w:p>
        </w:tc>
        <w:tc>
          <w:tcPr>
            <w:tcW w:w="2694" w:type="dxa"/>
          </w:tcPr>
          <w:p w14:paraId="7191CC03" w14:textId="77777777" w:rsidR="006D336A" w:rsidRPr="003352E6" w:rsidRDefault="006D336A" w:rsidP="00E61DF7">
            <w:pPr>
              <w:rPr>
                <w:noProof/>
              </w:rPr>
            </w:pPr>
          </w:p>
        </w:tc>
        <w:tc>
          <w:tcPr>
            <w:tcW w:w="850" w:type="dxa"/>
          </w:tcPr>
          <w:p w14:paraId="014C8974" w14:textId="77777777" w:rsidR="006D336A" w:rsidRPr="003352E6" w:rsidRDefault="006D336A" w:rsidP="00E61DF7">
            <w:pPr>
              <w:rPr>
                <w:noProof/>
              </w:rPr>
            </w:pPr>
          </w:p>
        </w:tc>
        <w:tc>
          <w:tcPr>
            <w:tcW w:w="4961" w:type="dxa"/>
            <w:gridSpan w:val="4"/>
          </w:tcPr>
          <w:p w14:paraId="7041CC14" w14:textId="77777777" w:rsidR="006D336A" w:rsidRPr="003352E6" w:rsidRDefault="006D336A" w:rsidP="00E61DF7">
            <w:pPr>
              <w:rPr>
                <w:noProof/>
              </w:rPr>
            </w:pPr>
          </w:p>
        </w:tc>
        <w:tc>
          <w:tcPr>
            <w:tcW w:w="1134" w:type="dxa"/>
          </w:tcPr>
          <w:p w14:paraId="273F0A2A" w14:textId="6A8A5630" w:rsidR="006D336A" w:rsidRPr="003352E6" w:rsidRDefault="00012DD9" w:rsidP="00E61DF7">
            <w:pPr>
              <w:rPr>
                <w:noProof/>
              </w:rPr>
            </w:pPr>
            <w:r w:rsidRPr="003352E6">
              <w:rPr>
                <w:noProof/>
              </w:rPr>
              <w:t>£</w:t>
            </w:r>
          </w:p>
        </w:tc>
      </w:tr>
      <w:tr w:rsidR="006D336A" w14:paraId="2049799E" w14:textId="77777777" w:rsidTr="00743ABD">
        <w:trPr>
          <w:trHeight w:val="186"/>
        </w:trPr>
        <w:tc>
          <w:tcPr>
            <w:tcW w:w="993" w:type="dxa"/>
          </w:tcPr>
          <w:p w14:paraId="4EF0E4AB" w14:textId="77777777" w:rsidR="006D336A" w:rsidRPr="003352E6" w:rsidRDefault="006D336A" w:rsidP="00E61DF7">
            <w:pPr>
              <w:rPr>
                <w:noProof/>
              </w:rPr>
            </w:pPr>
          </w:p>
        </w:tc>
        <w:tc>
          <w:tcPr>
            <w:tcW w:w="2694" w:type="dxa"/>
          </w:tcPr>
          <w:p w14:paraId="0A815FA6" w14:textId="77777777" w:rsidR="006D336A" w:rsidRPr="003352E6" w:rsidRDefault="006D336A" w:rsidP="00E61DF7">
            <w:pPr>
              <w:rPr>
                <w:noProof/>
              </w:rPr>
            </w:pPr>
          </w:p>
        </w:tc>
        <w:tc>
          <w:tcPr>
            <w:tcW w:w="850" w:type="dxa"/>
          </w:tcPr>
          <w:p w14:paraId="203F0985" w14:textId="77777777" w:rsidR="006D336A" w:rsidRPr="003352E6" w:rsidRDefault="006D336A" w:rsidP="00E61DF7">
            <w:pPr>
              <w:rPr>
                <w:noProof/>
              </w:rPr>
            </w:pPr>
          </w:p>
        </w:tc>
        <w:tc>
          <w:tcPr>
            <w:tcW w:w="4961" w:type="dxa"/>
            <w:gridSpan w:val="4"/>
          </w:tcPr>
          <w:p w14:paraId="2D5CFF38" w14:textId="77777777" w:rsidR="006D336A" w:rsidRPr="003352E6" w:rsidRDefault="006D336A" w:rsidP="00E61DF7">
            <w:pPr>
              <w:rPr>
                <w:noProof/>
              </w:rPr>
            </w:pPr>
          </w:p>
        </w:tc>
        <w:tc>
          <w:tcPr>
            <w:tcW w:w="1134" w:type="dxa"/>
          </w:tcPr>
          <w:p w14:paraId="63B7E141" w14:textId="65087623" w:rsidR="006D336A" w:rsidRPr="003352E6" w:rsidRDefault="00012DD9" w:rsidP="00E61DF7">
            <w:pPr>
              <w:rPr>
                <w:noProof/>
              </w:rPr>
            </w:pPr>
            <w:r w:rsidRPr="003352E6">
              <w:rPr>
                <w:noProof/>
              </w:rPr>
              <w:t>£</w:t>
            </w:r>
          </w:p>
        </w:tc>
      </w:tr>
      <w:tr w:rsidR="00012DD9" w14:paraId="187A17B3" w14:textId="77777777" w:rsidTr="00743ABD">
        <w:trPr>
          <w:trHeight w:val="186"/>
        </w:trPr>
        <w:tc>
          <w:tcPr>
            <w:tcW w:w="993" w:type="dxa"/>
          </w:tcPr>
          <w:p w14:paraId="255B4F88" w14:textId="77777777" w:rsidR="00012DD9" w:rsidRPr="003352E6" w:rsidRDefault="00012DD9" w:rsidP="00E61DF7">
            <w:pPr>
              <w:rPr>
                <w:noProof/>
              </w:rPr>
            </w:pPr>
          </w:p>
        </w:tc>
        <w:tc>
          <w:tcPr>
            <w:tcW w:w="2694" w:type="dxa"/>
          </w:tcPr>
          <w:p w14:paraId="3B06D79E" w14:textId="77777777" w:rsidR="00012DD9" w:rsidRPr="003352E6" w:rsidRDefault="00012DD9" w:rsidP="00E61DF7">
            <w:pPr>
              <w:rPr>
                <w:noProof/>
              </w:rPr>
            </w:pPr>
          </w:p>
        </w:tc>
        <w:tc>
          <w:tcPr>
            <w:tcW w:w="850" w:type="dxa"/>
          </w:tcPr>
          <w:p w14:paraId="108A9F9E" w14:textId="77777777" w:rsidR="00012DD9" w:rsidRPr="003352E6" w:rsidRDefault="00012DD9" w:rsidP="00E61DF7">
            <w:pPr>
              <w:rPr>
                <w:noProof/>
              </w:rPr>
            </w:pPr>
          </w:p>
        </w:tc>
        <w:tc>
          <w:tcPr>
            <w:tcW w:w="4961" w:type="dxa"/>
            <w:gridSpan w:val="4"/>
          </w:tcPr>
          <w:p w14:paraId="311A345C" w14:textId="77777777" w:rsidR="00012DD9" w:rsidRPr="003352E6" w:rsidRDefault="00012DD9" w:rsidP="00E61DF7">
            <w:pPr>
              <w:rPr>
                <w:noProof/>
              </w:rPr>
            </w:pPr>
          </w:p>
        </w:tc>
        <w:tc>
          <w:tcPr>
            <w:tcW w:w="1134" w:type="dxa"/>
          </w:tcPr>
          <w:p w14:paraId="55577D98" w14:textId="00779847" w:rsidR="00012DD9" w:rsidRPr="003352E6" w:rsidRDefault="00012DD9" w:rsidP="00E61DF7">
            <w:pPr>
              <w:rPr>
                <w:noProof/>
              </w:rPr>
            </w:pPr>
            <w:r w:rsidRPr="003352E6">
              <w:rPr>
                <w:noProof/>
              </w:rPr>
              <w:t>£</w:t>
            </w:r>
          </w:p>
        </w:tc>
      </w:tr>
      <w:tr w:rsidR="00012DD9" w14:paraId="7047645C" w14:textId="77777777" w:rsidTr="00743ABD">
        <w:trPr>
          <w:trHeight w:val="186"/>
        </w:trPr>
        <w:tc>
          <w:tcPr>
            <w:tcW w:w="993" w:type="dxa"/>
          </w:tcPr>
          <w:p w14:paraId="6678AFB1" w14:textId="77777777" w:rsidR="00012DD9" w:rsidRPr="003352E6" w:rsidRDefault="00012DD9" w:rsidP="00E61DF7">
            <w:pPr>
              <w:rPr>
                <w:noProof/>
              </w:rPr>
            </w:pPr>
          </w:p>
        </w:tc>
        <w:tc>
          <w:tcPr>
            <w:tcW w:w="2694" w:type="dxa"/>
          </w:tcPr>
          <w:p w14:paraId="3EF8FB88" w14:textId="77777777" w:rsidR="00012DD9" w:rsidRPr="003352E6" w:rsidRDefault="00012DD9" w:rsidP="00E61DF7">
            <w:pPr>
              <w:rPr>
                <w:noProof/>
              </w:rPr>
            </w:pPr>
          </w:p>
        </w:tc>
        <w:tc>
          <w:tcPr>
            <w:tcW w:w="850" w:type="dxa"/>
          </w:tcPr>
          <w:p w14:paraId="70D66F43" w14:textId="77777777" w:rsidR="00012DD9" w:rsidRPr="003352E6" w:rsidRDefault="00012DD9" w:rsidP="00E61DF7">
            <w:pPr>
              <w:rPr>
                <w:noProof/>
              </w:rPr>
            </w:pPr>
          </w:p>
        </w:tc>
        <w:tc>
          <w:tcPr>
            <w:tcW w:w="4961" w:type="dxa"/>
            <w:gridSpan w:val="4"/>
          </w:tcPr>
          <w:p w14:paraId="6D775BE4" w14:textId="77777777" w:rsidR="00012DD9" w:rsidRPr="003352E6" w:rsidRDefault="00012DD9" w:rsidP="00E61DF7">
            <w:pPr>
              <w:rPr>
                <w:noProof/>
              </w:rPr>
            </w:pPr>
          </w:p>
        </w:tc>
        <w:tc>
          <w:tcPr>
            <w:tcW w:w="1134" w:type="dxa"/>
          </w:tcPr>
          <w:p w14:paraId="170D3217" w14:textId="07199F62" w:rsidR="00012DD9" w:rsidRPr="003352E6" w:rsidRDefault="00012DD9" w:rsidP="00E61DF7">
            <w:pPr>
              <w:rPr>
                <w:noProof/>
              </w:rPr>
            </w:pPr>
            <w:r w:rsidRPr="003352E6">
              <w:rPr>
                <w:noProof/>
              </w:rPr>
              <w:t>£</w:t>
            </w:r>
          </w:p>
        </w:tc>
      </w:tr>
      <w:tr w:rsidR="00012DD9" w14:paraId="3C5C6524" w14:textId="77777777" w:rsidTr="00743ABD">
        <w:trPr>
          <w:trHeight w:val="186"/>
        </w:trPr>
        <w:tc>
          <w:tcPr>
            <w:tcW w:w="993" w:type="dxa"/>
          </w:tcPr>
          <w:p w14:paraId="08D1DEA6" w14:textId="77777777" w:rsidR="00012DD9" w:rsidRPr="003352E6" w:rsidRDefault="00012DD9" w:rsidP="00E61DF7">
            <w:pPr>
              <w:rPr>
                <w:noProof/>
              </w:rPr>
            </w:pPr>
          </w:p>
        </w:tc>
        <w:tc>
          <w:tcPr>
            <w:tcW w:w="2694" w:type="dxa"/>
          </w:tcPr>
          <w:p w14:paraId="7657411F" w14:textId="77777777" w:rsidR="00012DD9" w:rsidRPr="003352E6" w:rsidRDefault="00012DD9" w:rsidP="00E61DF7">
            <w:pPr>
              <w:rPr>
                <w:noProof/>
              </w:rPr>
            </w:pPr>
          </w:p>
        </w:tc>
        <w:tc>
          <w:tcPr>
            <w:tcW w:w="850" w:type="dxa"/>
          </w:tcPr>
          <w:p w14:paraId="0C6A32A8" w14:textId="77777777" w:rsidR="00012DD9" w:rsidRPr="003352E6" w:rsidRDefault="00012DD9" w:rsidP="00E61DF7">
            <w:pPr>
              <w:rPr>
                <w:noProof/>
              </w:rPr>
            </w:pPr>
          </w:p>
        </w:tc>
        <w:tc>
          <w:tcPr>
            <w:tcW w:w="4961" w:type="dxa"/>
            <w:gridSpan w:val="4"/>
          </w:tcPr>
          <w:p w14:paraId="61261C30" w14:textId="77777777" w:rsidR="00012DD9" w:rsidRPr="003352E6" w:rsidRDefault="00012DD9" w:rsidP="00E61DF7">
            <w:pPr>
              <w:rPr>
                <w:noProof/>
              </w:rPr>
            </w:pPr>
          </w:p>
        </w:tc>
        <w:tc>
          <w:tcPr>
            <w:tcW w:w="1134" w:type="dxa"/>
          </w:tcPr>
          <w:p w14:paraId="0E145062" w14:textId="7D041FEE" w:rsidR="00012DD9" w:rsidRPr="003352E6" w:rsidRDefault="00012DD9" w:rsidP="00E61DF7">
            <w:pPr>
              <w:rPr>
                <w:noProof/>
              </w:rPr>
            </w:pPr>
            <w:r w:rsidRPr="003352E6">
              <w:rPr>
                <w:noProof/>
              </w:rPr>
              <w:t>£</w:t>
            </w:r>
          </w:p>
        </w:tc>
      </w:tr>
      <w:tr w:rsidR="00012DD9" w14:paraId="57B5BCA2" w14:textId="77777777" w:rsidTr="00743ABD">
        <w:trPr>
          <w:trHeight w:val="186"/>
        </w:trPr>
        <w:tc>
          <w:tcPr>
            <w:tcW w:w="993" w:type="dxa"/>
          </w:tcPr>
          <w:p w14:paraId="7AAAE877" w14:textId="77777777" w:rsidR="00012DD9" w:rsidRPr="003352E6" w:rsidRDefault="00012DD9" w:rsidP="00E61DF7">
            <w:pPr>
              <w:rPr>
                <w:noProof/>
              </w:rPr>
            </w:pPr>
          </w:p>
        </w:tc>
        <w:tc>
          <w:tcPr>
            <w:tcW w:w="2694" w:type="dxa"/>
          </w:tcPr>
          <w:p w14:paraId="09A5265A" w14:textId="77777777" w:rsidR="00012DD9" w:rsidRPr="003352E6" w:rsidRDefault="00012DD9" w:rsidP="00E61DF7">
            <w:pPr>
              <w:rPr>
                <w:noProof/>
              </w:rPr>
            </w:pPr>
          </w:p>
        </w:tc>
        <w:tc>
          <w:tcPr>
            <w:tcW w:w="850" w:type="dxa"/>
          </w:tcPr>
          <w:p w14:paraId="1FBD0DC2" w14:textId="77777777" w:rsidR="00012DD9" w:rsidRPr="003352E6" w:rsidRDefault="00012DD9" w:rsidP="00E61DF7">
            <w:pPr>
              <w:rPr>
                <w:noProof/>
              </w:rPr>
            </w:pPr>
          </w:p>
        </w:tc>
        <w:tc>
          <w:tcPr>
            <w:tcW w:w="4961" w:type="dxa"/>
            <w:gridSpan w:val="4"/>
          </w:tcPr>
          <w:p w14:paraId="32C594C2" w14:textId="77777777" w:rsidR="00012DD9" w:rsidRPr="003352E6" w:rsidRDefault="00012DD9" w:rsidP="00E61DF7">
            <w:pPr>
              <w:rPr>
                <w:noProof/>
              </w:rPr>
            </w:pPr>
          </w:p>
        </w:tc>
        <w:tc>
          <w:tcPr>
            <w:tcW w:w="1134" w:type="dxa"/>
          </w:tcPr>
          <w:p w14:paraId="60E8A2AD" w14:textId="2249F50C" w:rsidR="00012DD9" w:rsidRPr="003352E6" w:rsidRDefault="00012DD9" w:rsidP="00E61DF7">
            <w:pPr>
              <w:rPr>
                <w:noProof/>
              </w:rPr>
            </w:pPr>
            <w:r w:rsidRPr="003352E6">
              <w:rPr>
                <w:noProof/>
              </w:rPr>
              <w:t>£</w:t>
            </w:r>
          </w:p>
        </w:tc>
      </w:tr>
      <w:tr w:rsidR="00012DD9" w14:paraId="1DB52409" w14:textId="77777777" w:rsidTr="00743ABD">
        <w:trPr>
          <w:trHeight w:val="186"/>
        </w:trPr>
        <w:tc>
          <w:tcPr>
            <w:tcW w:w="993" w:type="dxa"/>
          </w:tcPr>
          <w:p w14:paraId="66691331" w14:textId="77777777" w:rsidR="00012DD9" w:rsidRPr="003352E6" w:rsidRDefault="00012DD9" w:rsidP="00E61DF7">
            <w:pPr>
              <w:rPr>
                <w:noProof/>
              </w:rPr>
            </w:pPr>
          </w:p>
        </w:tc>
        <w:tc>
          <w:tcPr>
            <w:tcW w:w="2694" w:type="dxa"/>
          </w:tcPr>
          <w:p w14:paraId="681222AE" w14:textId="77777777" w:rsidR="00012DD9" w:rsidRPr="003352E6" w:rsidRDefault="00012DD9" w:rsidP="00E61DF7">
            <w:pPr>
              <w:rPr>
                <w:noProof/>
              </w:rPr>
            </w:pPr>
          </w:p>
        </w:tc>
        <w:tc>
          <w:tcPr>
            <w:tcW w:w="850" w:type="dxa"/>
          </w:tcPr>
          <w:p w14:paraId="1AC94BEC" w14:textId="77777777" w:rsidR="00012DD9" w:rsidRPr="003352E6" w:rsidRDefault="00012DD9" w:rsidP="00E61DF7">
            <w:pPr>
              <w:rPr>
                <w:noProof/>
              </w:rPr>
            </w:pPr>
          </w:p>
        </w:tc>
        <w:tc>
          <w:tcPr>
            <w:tcW w:w="4961" w:type="dxa"/>
            <w:gridSpan w:val="4"/>
          </w:tcPr>
          <w:p w14:paraId="377266FD" w14:textId="77777777" w:rsidR="00012DD9" w:rsidRPr="003352E6" w:rsidRDefault="00012DD9" w:rsidP="00E61DF7">
            <w:pPr>
              <w:rPr>
                <w:noProof/>
              </w:rPr>
            </w:pPr>
          </w:p>
        </w:tc>
        <w:tc>
          <w:tcPr>
            <w:tcW w:w="1134" w:type="dxa"/>
          </w:tcPr>
          <w:p w14:paraId="3AE5D1F9" w14:textId="0A4A87BB" w:rsidR="00012DD9" w:rsidRPr="003352E6" w:rsidRDefault="00012DD9" w:rsidP="00E61DF7">
            <w:pPr>
              <w:rPr>
                <w:noProof/>
              </w:rPr>
            </w:pPr>
            <w:r w:rsidRPr="003352E6">
              <w:rPr>
                <w:noProof/>
              </w:rPr>
              <w:t>£</w:t>
            </w:r>
          </w:p>
        </w:tc>
      </w:tr>
      <w:tr w:rsidR="00012DD9" w14:paraId="260CAEEF" w14:textId="77777777" w:rsidTr="00743ABD">
        <w:trPr>
          <w:trHeight w:val="186"/>
        </w:trPr>
        <w:tc>
          <w:tcPr>
            <w:tcW w:w="993" w:type="dxa"/>
          </w:tcPr>
          <w:p w14:paraId="78407CB4" w14:textId="77777777" w:rsidR="00012DD9" w:rsidRPr="003352E6" w:rsidRDefault="00012DD9" w:rsidP="00E61DF7">
            <w:pPr>
              <w:rPr>
                <w:noProof/>
              </w:rPr>
            </w:pPr>
          </w:p>
        </w:tc>
        <w:tc>
          <w:tcPr>
            <w:tcW w:w="2694" w:type="dxa"/>
          </w:tcPr>
          <w:p w14:paraId="5CFCFFF9" w14:textId="77777777" w:rsidR="00012DD9" w:rsidRPr="003352E6" w:rsidRDefault="00012DD9" w:rsidP="00E61DF7">
            <w:pPr>
              <w:rPr>
                <w:noProof/>
              </w:rPr>
            </w:pPr>
          </w:p>
        </w:tc>
        <w:tc>
          <w:tcPr>
            <w:tcW w:w="850" w:type="dxa"/>
          </w:tcPr>
          <w:p w14:paraId="70F4D396" w14:textId="77777777" w:rsidR="00012DD9" w:rsidRPr="003352E6" w:rsidRDefault="00012DD9" w:rsidP="00E61DF7">
            <w:pPr>
              <w:rPr>
                <w:noProof/>
              </w:rPr>
            </w:pPr>
          </w:p>
        </w:tc>
        <w:tc>
          <w:tcPr>
            <w:tcW w:w="4961" w:type="dxa"/>
            <w:gridSpan w:val="4"/>
          </w:tcPr>
          <w:p w14:paraId="7B66236A" w14:textId="77777777" w:rsidR="00012DD9" w:rsidRPr="003352E6" w:rsidRDefault="00012DD9" w:rsidP="00E61DF7">
            <w:pPr>
              <w:rPr>
                <w:noProof/>
              </w:rPr>
            </w:pPr>
          </w:p>
        </w:tc>
        <w:tc>
          <w:tcPr>
            <w:tcW w:w="1134" w:type="dxa"/>
          </w:tcPr>
          <w:p w14:paraId="18699884" w14:textId="6845D784" w:rsidR="00012DD9" w:rsidRPr="003352E6" w:rsidRDefault="00012DD9" w:rsidP="00E61DF7">
            <w:pPr>
              <w:rPr>
                <w:noProof/>
              </w:rPr>
            </w:pPr>
            <w:r w:rsidRPr="003352E6">
              <w:rPr>
                <w:noProof/>
              </w:rPr>
              <w:t>£</w:t>
            </w:r>
          </w:p>
        </w:tc>
      </w:tr>
      <w:tr w:rsidR="00012DD9" w14:paraId="77F8FD36" w14:textId="77777777" w:rsidTr="00743ABD">
        <w:trPr>
          <w:trHeight w:val="186"/>
        </w:trPr>
        <w:tc>
          <w:tcPr>
            <w:tcW w:w="993" w:type="dxa"/>
          </w:tcPr>
          <w:p w14:paraId="3C22E4B9" w14:textId="77777777" w:rsidR="00012DD9" w:rsidRPr="003352E6" w:rsidRDefault="00012DD9" w:rsidP="00E61DF7">
            <w:pPr>
              <w:rPr>
                <w:noProof/>
              </w:rPr>
            </w:pPr>
          </w:p>
        </w:tc>
        <w:tc>
          <w:tcPr>
            <w:tcW w:w="2694" w:type="dxa"/>
          </w:tcPr>
          <w:p w14:paraId="21AD500C" w14:textId="77777777" w:rsidR="00012DD9" w:rsidRPr="003352E6" w:rsidRDefault="00012DD9" w:rsidP="00E61DF7">
            <w:pPr>
              <w:rPr>
                <w:noProof/>
              </w:rPr>
            </w:pPr>
          </w:p>
        </w:tc>
        <w:tc>
          <w:tcPr>
            <w:tcW w:w="850" w:type="dxa"/>
          </w:tcPr>
          <w:p w14:paraId="10E490BD" w14:textId="77777777" w:rsidR="00012DD9" w:rsidRPr="003352E6" w:rsidRDefault="00012DD9" w:rsidP="00E61DF7">
            <w:pPr>
              <w:rPr>
                <w:noProof/>
              </w:rPr>
            </w:pPr>
          </w:p>
        </w:tc>
        <w:tc>
          <w:tcPr>
            <w:tcW w:w="4961" w:type="dxa"/>
            <w:gridSpan w:val="4"/>
          </w:tcPr>
          <w:p w14:paraId="2B9154DD" w14:textId="77777777" w:rsidR="00012DD9" w:rsidRPr="003352E6" w:rsidRDefault="00012DD9" w:rsidP="00E61DF7">
            <w:pPr>
              <w:rPr>
                <w:noProof/>
              </w:rPr>
            </w:pPr>
          </w:p>
        </w:tc>
        <w:tc>
          <w:tcPr>
            <w:tcW w:w="1134" w:type="dxa"/>
          </w:tcPr>
          <w:p w14:paraId="01717097" w14:textId="5A69C0D6" w:rsidR="00012DD9" w:rsidRPr="003352E6" w:rsidRDefault="00012DD9" w:rsidP="00E61DF7">
            <w:pPr>
              <w:rPr>
                <w:noProof/>
              </w:rPr>
            </w:pPr>
            <w:r w:rsidRPr="003352E6">
              <w:rPr>
                <w:noProof/>
              </w:rPr>
              <w:t>£</w:t>
            </w:r>
          </w:p>
        </w:tc>
      </w:tr>
      <w:tr w:rsidR="00012DD9" w14:paraId="691C2A8D" w14:textId="77777777" w:rsidTr="00743ABD">
        <w:trPr>
          <w:trHeight w:val="186"/>
        </w:trPr>
        <w:tc>
          <w:tcPr>
            <w:tcW w:w="993" w:type="dxa"/>
          </w:tcPr>
          <w:p w14:paraId="09819C12" w14:textId="77777777" w:rsidR="00012DD9" w:rsidRPr="003352E6" w:rsidRDefault="00012DD9" w:rsidP="00E61DF7">
            <w:pPr>
              <w:rPr>
                <w:noProof/>
              </w:rPr>
            </w:pPr>
          </w:p>
        </w:tc>
        <w:tc>
          <w:tcPr>
            <w:tcW w:w="2694" w:type="dxa"/>
          </w:tcPr>
          <w:p w14:paraId="4C4D1A42" w14:textId="77777777" w:rsidR="00012DD9" w:rsidRPr="003352E6" w:rsidRDefault="00012DD9" w:rsidP="00E61DF7">
            <w:pPr>
              <w:rPr>
                <w:noProof/>
              </w:rPr>
            </w:pPr>
          </w:p>
        </w:tc>
        <w:tc>
          <w:tcPr>
            <w:tcW w:w="850" w:type="dxa"/>
          </w:tcPr>
          <w:p w14:paraId="44F526E6" w14:textId="77777777" w:rsidR="00012DD9" w:rsidRPr="003352E6" w:rsidRDefault="00012DD9" w:rsidP="00E61DF7">
            <w:pPr>
              <w:rPr>
                <w:noProof/>
              </w:rPr>
            </w:pPr>
          </w:p>
        </w:tc>
        <w:tc>
          <w:tcPr>
            <w:tcW w:w="4961" w:type="dxa"/>
            <w:gridSpan w:val="4"/>
          </w:tcPr>
          <w:p w14:paraId="0BE225FE" w14:textId="77777777" w:rsidR="00012DD9" w:rsidRPr="003352E6" w:rsidRDefault="00012DD9" w:rsidP="00E61DF7">
            <w:pPr>
              <w:rPr>
                <w:noProof/>
              </w:rPr>
            </w:pPr>
          </w:p>
        </w:tc>
        <w:tc>
          <w:tcPr>
            <w:tcW w:w="1134" w:type="dxa"/>
          </w:tcPr>
          <w:p w14:paraId="7DD82BFB" w14:textId="2617C270" w:rsidR="00012DD9" w:rsidRPr="003352E6" w:rsidRDefault="00012DD9" w:rsidP="00E61DF7">
            <w:pPr>
              <w:rPr>
                <w:noProof/>
              </w:rPr>
            </w:pPr>
            <w:r w:rsidRPr="003352E6">
              <w:rPr>
                <w:noProof/>
              </w:rPr>
              <w:t>£</w:t>
            </w:r>
          </w:p>
        </w:tc>
      </w:tr>
      <w:tr w:rsidR="00012DD9" w14:paraId="36E69032" w14:textId="77777777" w:rsidTr="00743ABD">
        <w:trPr>
          <w:trHeight w:val="186"/>
        </w:trPr>
        <w:tc>
          <w:tcPr>
            <w:tcW w:w="993" w:type="dxa"/>
          </w:tcPr>
          <w:p w14:paraId="7F2FFC0E" w14:textId="77777777" w:rsidR="00012DD9" w:rsidRPr="003352E6" w:rsidRDefault="00012DD9" w:rsidP="00E61DF7">
            <w:pPr>
              <w:rPr>
                <w:noProof/>
              </w:rPr>
            </w:pPr>
          </w:p>
        </w:tc>
        <w:tc>
          <w:tcPr>
            <w:tcW w:w="2694" w:type="dxa"/>
          </w:tcPr>
          <w:p w14:paraId="6EE5AAFB" w14:textId="77777777" w:rsidR="00012DD9" w:rsidRPr="003352E6" w:rsidRDefault="00012DD9" w:rsidP="00E61DF7">
            <w:pPr>
              <w:rPr>
                <w:noProof/>
              </w:rPr>
            </w:pPr>
          </w:p>
        </w:tc>
        <w:tc>
          <w:tcPr>
            <w:tcW w:w="850" w:type="dxa"/>
          </w:tcPr>
          <w:p w14:paraId="7BDD4FCC" w14:textId="77777777" w:rsidR="00012DD9" w:rsidRPr="003352E6" w:rsidRDefault="00012DD9" w:rsidP="00E61DF7">
            <w:pPr>
              <w:rPr>
                <w:noProof/>
              </w:rPr>
            </w:pPr>
          </w:p>
        </w:tc>
        <w:tc>
          <w:tcPr>
            <w:tcW w:w="4961" w:type="dxa"/>
            <w:gridSpan w:val="4"/>
          </w:tcPr>
          <w:p w14:paraId="744B459C" w14:textId="77777777" w:rsidR="00012DD9" w:rsidRPr="003352E6" w:rsidRDefault="00012DD9" w:rsidP="00E61DF7">
            <w:pPr>
              <w:rPr>
                <w:noProof/>
              </w:rPr>
            </w:pPr>
          </w:p>
        </w:tc>
        <w:tc>
          <w:tcPr>
            <w:tcW w:w="1134" w:type="dxa"/>
          </w:tcPr>
          <w:p w14:paraId="06BA5F4C" w14:textId="788AFD5A" w:rsidR="00012DD9" w:rsidRPr="003352E6" w:rsidRDefault="00012DD9" w:rsidP="00E61DF7">
            <w:pPr>
              <w:rPr>
                <w:noProof/>
              </w:rPr>
            </w:pPr>
            <w:r w:rsidRPr="003352E6">
              <w:rPr>
                <w:noProof/>
              </w:rPr>
              <w:t>£</w:t>
            </w:r>
          </w:p>
        </w:tc>
      </w:tr>
      <w:tr w:rsidR="00012DD9" w14:paraId="27AA6CA7" w14:textId="77777777" w:rsidTr="00743ABD">
        <w:trPr>
          <w:trHeight w:val="186"/>
        </w:trPr>
        <w:tc>
          <w:tcPr>
            <w:tcW w:w="993" w:type="dxa"/>
          </w:tcPr>
          <w:p w14:paraId="0444E002" w14:textId="77777777" w:rsidR="00012DD9" w:rsidRPr="003352E6" w:rsidRDefault="00012DD9" w:rsidP="00E61DF7">
            <w:pPr>
              <w:rPr>
                <w:noProof/>
              </w:rPr>
            </w:pPr>
          </w:p>
        </w:tc>
        <w:tc>
          <w:tcPr>
            <w:tcW w:w="2694" w:type="dxa"/>
          </w:tcPr>
          <w:p w14:paraId="6152715C" w14:textId="77777777" w:rsidR="00012DD9" w:rsidRPr="003352E6" w:rsidRDefault="00012DD9" w:rsidP="00E61DF7">
            <w:pPr>
              <w:rPr>
                <w:noProof/>
              </w:rPr>
            </w:pPr>
          </w:p>
        </w:tc>
        <w:tc>
          <w:tcPr>
            <w:tcW w:w="850" w:type="dxa"/>
          </w:tcPr>
          <w:p w14:paraId="32D3BEF3" w14:textId="77777777" w:rsidR="00012DD9" w:rsidRPr="003352E6" w:rsidRDefault="00012DD9" w:rsidP="00E61DF7">
            <w:pPr>
              <w:rPr>
                <w:noProof/>
              </w:rPr>
            </w:pPr>
          </w:p>
        </w:tc>
        <w:tc>
          <w:tcPr>
            <w:tcW w:w="4961" w:type="dxa"/>
            <w:gridSpan w:val="4"/>
          </w:tcPr>
          <w:p w14:paraId="005132AB" w14:textId="77777777" w:rsidR="00012DD9" w:rsidRPr="003352E6" w:rsidRDefault="00012DD9" w:rsidP="00E61DF7">
            <w:pPr>
              <w:rPr>
                <w:noProof/>
              </w:rPr>
            </w:pPr>
          </w:p>
        </w:tc>
        <w:tc>
          <w:tcPr>
            <w:tcW w:w="1134" w:type="dxa"/>
          </w:tcPr>
          <w:p w14:paraId="46117B0D" w14:textId="07266E85" w:rsidR="00012DD9" w:rsidRPr="003352E6" w:rsidRDefault="00012DD9" w:rsidP="00E61DF7">
            <w:pPr>
              <w:rPr>
                <w:noProof/>
              </w:rPr>
            </w:pPr>
            <w:r w:rsidRPr="003352E6">
              <w:rPr>
                <w:noProof/>
              </w:rPr>
              <w:t>£</w:t>
            </w:r>
          </w:p>
        </w:tc>
      </w:tr>
      <w:tr w:rsidR="00012DD9" w14:paraId="3AFB0A14" w14:textId="77777777" w:rsidTr="00743ABD">
        <w:trPr>
          <w:trHeight w:val="186"/>
        </w:trPr>
        <w:tc>
          <w:tcPr>
            <w:tcW w:w="993" w:type="dxa"/>
          </w:tcPr>
          <w:p w14:paraId="213EE89C" w14:textId="77777777" w:rsidR="00012DD9" w:rsidRPr="003352E6" w:rsidRDefault="00012DD9" w:rsidP="00E61DF7">
            <w:pPr>
              <w:rPr>
                <w:noProof/>
              </w:rPr>
            </w:pPr>
          </w:p>
        </w:tc>
        <w:tc>
          <w:tcPr>
            <w:tcW w:w="2694" w:type="dxa"/>
          </w:tcPr>
          <w:p w14:paraId="056E722E" w14:textId="77777777" w:rsidR="00012DD9" w:rsidRPr="003352E6" w:rsidRDefault="00012DD9" w:rsidP="00E61DF7">
            <w:pPr>
              <w:rPr>
                <w:noProof/>
              </w:rPr>
            </w:pPr>
          </w:p>
        </w:tc>
        <w:tc>
          <w:tcPr>
            <w:tcW w:w="850" w:type="dxa"/>
          </w:tcPr>
          <w:p w14:paraId="791F0974" w14:textId="77777777" w:rsidR="00012DD9" w:rsidRPr="003352E6" w:rsidRDefault="00012DD9" w:rsidP="00E61DF7">
            <w:pPr>
              <w:rPr>
                <w:noProof/>
              </w:rPr>
            </w:pPr>
          </w:p>
        </w:tc>
        <w:tc>
          <w:tcPr>
            <w:tcW w:w="4961" w:type="dxa"/>
            <w:gridSpan w:val="4"/>
          </w:tcPr>
          <w:p w14:paraId="36BA9091" w14:textId="77777777" w:rsidR="00012DD9" w:rsidRPr="003352E6" w:rsidRDefault="00012DD9" w:rsidP="00E61DF7">
            <w:pPr>
              <w:rPr>
                <w:noProof/>
              </w:rPr>
            </w:pPr>
          </w:p>
        </w:tc>
        <w:tc>
          <w:tcPr>
            <w:tcW w:w="1134" w:type="dxa"/>
          </w:tcPr>
          <w:p w14:paraId="2E48D408" w14:textId="686A8B80" w:rsidR="00012DD9" w:rsidRPr="003352E6" w:rsidRDefault="00012DD9" w:rsidP="00E61DF7">
            <w:pPr>
              <w:rPr>
                <w:noProof/>
              </w:rPr>
            </w:pPr>
            <w:r w:rsidRPr="003352E6">
              <w:rPr>
                <w:noProof/>
              </w:rPr>
              <w:t>£</w:t>
            </w:r>
          </w:p>
        </w:tc>
      </w:tr>
      <w:tr w:rsidR="00012DD9" w14:paraId="6CBCF6B8" w14:textId="77777777" w:rsidTr="009906FF">
        <w:trPr>
          <w:trHeight w:val="186"/>
        </w:trPr>
        <w:tc>
          <w:tcPr>
            <w:tcW w:w="993" w:type="dxa"/>
            <w:tcBorders>
              <w:bottom w:val="single" w:sz="4" w:space="0" w:color="auto"/>
            </w:tcBorders>
          </w:tcPr>
          <w:p w14:paraId="08F70D28" w14:textId="77777777" w:rsidR="00012DD9" w:rsidRPr="003352E6" w:rsidRDefault="00012DD9" w:rsidP="00E61DF7">
            <w:pPr>
              <w:rPr>
                <w:noProof/>
              </w:rPr>
            </w:pPr>
          </w:p>
        </w:tc>
        <w:tc>
          <w:tcPr>
            <w:tcW w:w="2694" w:type="dxa"/>
            <w:tcBorders>
              <w:bottom w:val="single" w:sz="4" w:space="0" w:color="auto"/>
            </w:tcBorders>
          </w:tcPr>
          <w:p w14:paraId="08C05FEC" w14:textId="77777777" w:rsidR="00012DD9" w:rsidRPr="003352E6" w:rsidRDefault="00012DD9" w:rsidP="00E61DF7">
            <w:pPr>
              <w:rPr>
                <w:noProof/>
              </w:rPr>
            </w:pPr>
          </w:p>
        </w:tc>
        <w:tc>
          <w:tcPr>
            <w:tcW w:w="850" w:type="dxa"/>
            <w:tcBorders>
              <w:bottom w:val="single" w:sz="4" w:space="0" w:color="auto"/>
            </w:tcBorders>
          </w:tcPr>
          <w:p w14:paraId="572C908A" w14:textId="77777777" w:rsidR="00012DD9" w:rsidRPr="003352E6" w:rsidRDefault="00012DD9" w:rsidP="00E61DF7">
            <w:pPr>
              <w:rPr>
                <w:noProof/>
              </w:rPr>
            </w:pPr>
          </w:p>
        </w:tc>
        <w:tc>
          <w:tcPr>
            <w:tcW w:w="4961" w:type="dxa"/>
            <w:gridSpan w:val="4"/>
            <w:tcBorders>
              <w:bottom w:val="single" w:sz="4" w:space="0" w:color="auto"/>
            </w:tcBorders>
          </w:tcPr>
          <w:p w14:paraId="63B1D3A0" w14:textId="77777777" w:rsidR="00012DD9" w:rsidRPr="003352E6" w:rsidRDefault="00012DD9" w:rsidP="00E61DF7">
            <w:pPr>
              <w:rPr>
                <w:noProof/>
              </w:rPr>
            </w:pPr>
          </w:p>
        </w:tc>
        <w:tc>
          <w:tcPr>
            <w:tcW w:w="1134" w:type="dxa"/>
            <w:tcBorders>
              <w:bottom w:val="single" w:sz="4" w:space="0" w:color="auto"/>
            </w:tcBorders>
          </w:tcPr>
          <w:p w14:paraId="381084A1" w14:textId="5A76ADA0" w:rsidR="00012DD9" w:rsidRPr="003352E6" w:rsidRDefault="00012DD9" w:rsidP="00E61DF7">
            <w:pPr>
              <w:rPr>
                <w:noProof/>
              </w:rPr>
            </w:pPr>
            <w:r w:rsidRPr="003352E6">
              <w:rPr>
                <w:noProof/>
              </w:rPr>
              <w:t>£</w:t>
            </w:r>
          </w:p>
        </w:tc>
      </w:tr>
      <w:tr w:rsidR="004A032E" w14:paraId="458E2850" w14:textId="77777777" w:rsidTr="009906FF">
        <w:trPr>
          <w:trHeight w:val="186"/>
        </w:trPr>
        <w:tc>
          <w:tcPr>
            <w:tcW w:w="4537" w:type="dxa"/>
            <w:gridSpan w:val="3"/>
            <w:tcBorders>
              <w:left w:val="single" w:sz="4" w:space="0" w:color="auto"/>
              <w:bottom w:val="single" w:sz="4" w:space="0" w:color="auto"/>
              <w:right w:val="single" w:sz="4" w:space="0" w:color="auto"/>
            </w:tcBorders>
          </w:tcPr>
          <w:p w14:paraId="4359BDB0" w14:textId="3A30BDE1" w:rsidR="004A032E" w:rsidRPr="00F754DC" w:rsidRDefault="004A032E" w:rsidP="00E61DF7">
            <w:pPr>
              <w:rPr>
                <w:b/>
                <w:bCs/>
                <w:noProof/>
              </w:rPr>
            </w:pPr>
            <w:r w:rsidRPr="00F754DC">
              <w:rPr>
                <w:b/>
                <w:bCs/>
                <w:noProof/>
              </w:rPr>
              <w:t xml:space="preserve">Total Parcels: </w:t>
            </w:r>
          </w:p>
        </w:tc>
        <w:tc>
          <w:tcPr>
            <w:tcW w:w="6095" w:type="dxa"/>
            <w:gridSpan w:val="5"/>
            <w:tcBorders>
              <w:left w:val="single" w:sz="4" w:space="0" w:color="auto"/>
              <w:bottom w:val="single" w:sz="4" w:space="0" w:color="auto"/>
              <w:right w:val="single" w:sz="4" w:space="0" w:color="auto"/>
            </w:tcBorders>
          </w:tcPr>
          <w:p w14:paraId="73A6155B" w14:textId="19918EC5" w:rsidR="004A032E" w:rsidRPr="00F754DC" w:rsidRDefault="004A032E" w:rsidP="00E61DF7">
            <w:pPr>
              <w:rPr>
                <w:b/>
                <w:bCs/>
                <w:noProof/>
              </w:rPr>
            </w:pPr>
            <w:r w:rsidRPr="00F754DC">
              <w:rPr>
                <w:b/>
                <w:bCs/>
                <w:noProof/>
              </w:rPr>
              <w:t>Total Value: £</w:t>
            </w:r>
          </w:p>
        </w:tc>
      </w:tr>
      <w:tr w:rsidR="007618CF" w14:paraId="40B75DD2" w14:textId="77777777" w:rsidTr="009906FF">
        <w:trPr>
          <w:trHeight w:val="186"/>
        </w:trPr>
        <w:tc>
          <w:tcPr>
            <w:tcW w:w="10632" w:type="dxa"/>
            <w:gridSpan w:val="8"/>
            <w:tcBorders>
              <w:top w:val="single" w:sz="4" w:space="0" w:color="auto"/>
              <w:left w:val="nil"/>
              <w:bottom w:val="nil"/>
              <w:right w:val="nil"/>
            </w:tcBorders>
          </w:tcPr>
          <w:p w14:paraId="182367B2" w14:textId="77777777" w:rsidR="008B0D93" w:rsidRDefault="008B0D93" w:rsidP="007618CF">
            <w:pPr>
              <w:rPr>
                <w:b/>
                <w:bCs/>
                <w:noProof/>
                <w:sz w:val="20"/>
                <w:szCs w:val="20"/>
                <w:u w:val="single"/>
              </w:rPr>
            </w:pPr>
          </w:p>
          <w:p w14:paraId="330AA297" w14:textId="58CF8A41" w:rsidR="007618CF" w:rsidRPr="007618CF" w:rsidRDefault="007618CF" w:rsidP="007618CF">
            <w:pPr>
              <w:rPr>
                <w:b/>
                <w:bCs/>
                <w:noProof/>
                <w:sz w:val="20"/>
                <w:szCs w:val="20"/>
                <w:u w:val="single"/>
              </w:rPr>
            </w:pPr>
            <w:r w:rsidRPr="007618CF">
              <w:rPr>
                <w:b/>
                <w:bCs/>
                <w:noProof/>
                <w:sz w:val="20"/>
                <w:szCs w:val="20"/>
                <w:u w:val="single"/>
              </w:rPr>
              <w:t>Policy of M S Atlantic Ltd Freight Forward Service</w:t>
            </w:r>
          </w:p>
          <w:p w14:paraId="0194C37C" w14:textId="77777777" w:rsidR="007618CF" w:rsidRDefault="007618CF" w:rsidP="007618CF">
            <w:pPr>
              <w:pStyle w:val="ListParagraph"/>
              <w:numPr>
                <w:ilvl w:val="0"/>
                <w:numId w:val="7"/>
              </w:numPr>
              <w:rPr>
                <w:noProof/>
                <w:sz w:val="20"/>
                <w:szCs w:val="20"/>
              </w:rPr>
            </w:pPr>
            <w:r w:rsidRPr="007618CF">
              <w:rPr>
                <w:noProof/>
                <w:sz w:val="20"/>
                <w:szCs w:val="20"/>
              </w:rPr>
              <w:t xml:space="preserve">Goods received for freight forwarding are not insured by M S Atlantic Ltd, it is the sender’s responsibility to ensure the adequate insurance cover is obtained. </w:t>
            </w:r>
          </w:p>
          <w:p w14:paraId="4EB262B9" w14:textId="617056AD" w:rsidR="007618CF" w:rsidRPr="005F6565" w:rsidRDefault="007618CF" w:rsidP="005F6565">
            <w:pPr>
              <w:pStyle w:val="ListParagraph"/>
              <w:numPr>
                <w:ilvl w:val="0"/>
                <w:numId w:val="7"/>
              </w:numPr>
              <w:rPr>
                <w:noProof/>
                <w:sz w:val="20"/>
                <w:szCs w:val="20"/>
              </w:rPr>
            </w:pPr>
            <w:r w:rsidRPr="005F6565">
              <w:rPr>
                <w:noProof/>
                <w:sz w:val="20"/>
                <w:szCs w:val="20"/>
              </w:rPr>
              <w:t xml:space="preserve">Any hazardous goods must be brought to our attention if any consignment or part of a consignment is shipped through M S Atlantic Ltd. </w:t>
            </w:r>
            <w:r w:rsidR="005F6565" w:rsidRPr="005F6565">
              <w:rPr>
                <w:b/>
                <w:noProof/>
                <w:sz w:val="20"/>
                <w:szCs w:val="20"/>
                <w:lang w:bidi="en-GB"/>
              </w:rPr>
              <w:t>(</w:t>
            </w:r>
            <w:hyperlink r:id="rId7" w:history="1">
              <w:r w:rsidR="005F6565" w:rsidRPr="005F6565">
                <w:rPr>
                  <w:rStyle w:val="Hyperlink"/>
                  <w:b/>
                  <w:noProof/>
                  <w:sz w:val="20"/>
                  <w:szCs w:val="20"/>
                  <w:lang w:bidi="en-GB"/>
                </w:rPr>
                <w:t>https://www.gov.uk/government/publications/international-maritime-dangerous-goods-imdg-code-amendment-2012</w:t>
              </w:r>
            </w:hyperlink>
            <w:r w:rsidR="005F6565" w:rsidRPr="005F6565">
              <w:rPr>
                <w:b/>
                <w:noProof/>
                <w:sz w:val="20"/>
                <w:szCs w:val="20"/>
                <w:lang w:bidi="en-GB"/>
              </w:rPr>
              <w:t>)</w:t>
            </w:r>
          </w:p>
          <w:p w14:paraId="5B0132E6" w14:textId="77777777" w:rsidR="007618CF" w:rsidRDefault="007618CF" w:rsidP="007618CF">
            <w:pPr>
              <w:pStyle w:val="ListParagraph"/>
              <w:numPr>
                <w:ilvl w:val="0"/>
                <w:numId w:val="7"/>
              </w:numPr>
              <w:rPr>
                <w:noProof/>
                <w:sz w:val="20"/>
                <w:szCs w:val="20"/>
              </w:rPr>
            </w:pPr>
            <w:r w:rsidRPr="007618CF">
              <w:rPr>
                <w:noProof/>
                <w:sz w:val="20"/>
                <w:szCs w:val="20"/>
              </w:rPr>
              <w:t>Completed freight forward forms must be submitted to M S Atlantic Ltd via email or cello taped on the outside of the box in an envelope. Failure to do so will result in your goods not being freight forwarded onto the destination until we have the relevant information.</w:t>
            </w:r>
          </w:p>
          <w:p w14:paraId="7CA996B9" w14:textId="0FC81057" w:rsidR="007618CF" w:rsidRPr="00C54041" w:rsidRDefault="007618CF" w:rsidP="007618CF">
            <w:pPr>
              <w:pStyle w:val="ListParagraph"/>
              <w:numPr>
                <w:ilvl w:val="0"/>
                <w:numId w:val="7"/>
              </w:numPr>
              <w:rPr>
                <w:noProof/>
                <w:sz w:val="20"/>
                <w:szCs w:val="20"/>
              </w:rPr>
            </w:pPr>
            <w:r w:rsidRPr="00C54041">
              <w:rPr>
                <w:noProof/>
                <w:sz w:val="20"/>
                <w:szCs w:val="20"/>
              </w:rPr>
              <w:t xml:space="preserve">Freight forward parcels are </w:t>
            </w:r>
            <w:r w:rsidR="00C54041">
              <w:rPr>
                <w:b/>
                <w:bCs/>
                <w:i/>
                <w:iCs/>
                <w:noProof/>
                <w:sz w:val="20"/>
                <w:szCs w:val="20"/>
                <w:u w:val="single"/>
              </w:rPr>
              <w:t>not opened</w:t>
            </w:r>
            <w:r w:rsidRPr="00C54041">
              <w:rPr>
                <w:noProof/>
                <w:sz w:val="20"/>
                <w:szCs w:val="20"/>
              </w:rPr>
              <w:t xml:space="preserve">, only the number of parcels is checked unless asked to do so which </w:t>
            </w:r>
            <w:r w:rsidRPr="00C54041">
              <w:rPr>
                <w:b/>
                <w:bCs/>
                <w:i/>
                <w:iCs/>
                <w:noProof/>
                <w:sz w:val="20"/>
                <w:szCs w:val="20"/>
                <w:u w:val="single"/>
              </w:rPr>
              <w:t>incurs an extra fee.</w:t>
            </w:r>
            <w:r w:rsidRPr="00C54041">
              <w:rPr>
                <w:noProof/>
                <w:sz w:val="20"/>
                <w:szCs w:val="20"/>
              </w:rPr>
              <w:t xml:space="preserve"> </w:t>
            </w:r>
          </w:p>
          <w:p w14:paraId="29263595" w14:textId="77777777" w:rsidR="007618CF" w:rsidRPr="007618CF" w:rsidRDefault="007618CF" w:rsidP="007618CF">
            <w:pPr>
              <w:rPr>
                <w:noProof/>
                <w:sz w:val="20"/>
                <w:szCs w:val="20"/>
              </w:rPr>
            </w:pPr>
          </w:p>
          <w:p w14:paraId="110836D0" w14:textId="76525B5F" w:rsidR="007618CF" w:rsidRPr="007618CF" w:rsidRDefault="007618CF" w:rsidP="007618CF">
            <w:pPr>
              <w:jc w:val="center"/>
              <w:rPr>
                <w:b/>
                <w:bCs/>
                <w:noProof/>
                <w:sz w:val="20"/>
                <w:szCs w:val="20"/>
              </w:rPr>
            </w:pPr>
            <w:r w:rsidRPr="007618CF">
              <w:rPr>
                <w:b/>
                <w:bCs/>
                <w:noProof/>
                <w:sz w:val="20"/>
                <w:szCs w:val="20"/>
              </w:rPr>
              <w:t>I declare that the above details are true and correct and that I have adhered to the above requirements. I fully understand that, unless I take out insurance with MS Atlantic Ltd, or have arranged suitable cover elsewhere, my goods are not insured and are shipped entirely at my own risk.</w:t>
            </w:r>
          </w:p>
          <w:p w14:paraId="2A4F5688" w14:textId="032B89EE" w:rsidR="007618CF" w:rsidRPr="00F754DC" w:rsidRDefault="007618CF" w:rsidP="007618CF">
            <w:pPr>
              <w:jc w:val="center"/>
              <w:rPr>
                <w:b/>
                <w:bCs/>
                <w:noProof/>
              </w:rPr>
            </w:pPr>
            <w:r w:rsidRPr="007618CF">
              <w:rPr>
                <w:b/>
                <w:bCs/>
                <w:noProof/>
                <w:sz w:val="20"/>
                <w:szCs w:val="20"/>
              </w:rPr>
              <w:t>I have read, understand, and accept MS Atlantic Trading Conditions and Liability.</w:t>
            </w:r>
          </w:p>
        </w:tc>
      </w:tr>
    </w:tbl>
    <w:p w14:paraId="41A8CCB3" w14:textId="77777777" w:rsidR="003A4361" w:rsidRDefault="003A4361" w:rsidP="0057494D">
      <w:pPr>
        <w:tabs>
          <w:tab w:val="left" w:pos="6657"/>
        </w:tabs>
        <w:spacing w:after="0" w:line="240" w:lineRule="auto"/>
        <w:contextualSpacing/>
        <w:rPr>
          <w:b/>
          <w:bCs/>
          <w:sz w:val="14"/>
          <w:szCs w:val="14"/>
        </w:rPr>
      </w:pPr>
    </w:p>
    <w:tbl>
      <w:tblPr>
        <w:tblStyle w:val="TableGrid"/>
        <w:tblpPr w:leftFromText="180" w:rightFromText="180" w:vertAnchor="text" w:horzAnchor="margin" w:tblpXSpec="center" w:tblpY="208"/>
        <w:tblW w:w="1134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5"/>
        <w:gridCol w:w="2981"/>
        <w:gridCol w:w="1242"/>
        <w:gridCol w:w="2796"/>
        <w:gridCol w:w="776"/>
        <w:gridCol w:w="2152"/>
        <w:gridCol w:w="339"/>
      </w:tblGrid>
      <w:tr w:rsidR="00CA416D" w14:paraId="4C17513D" w14:textId="77777777" w:rsidTr="00CA416D">
        <w:trPr>
          <w:trHeight w:val="63"/>
        </w:trPr>
        <w:tc>
          <w:tcPr>
            <w:tcW w:w="1055" w:type="dxa"/>
            <w:tcBorders>
              <w:bottom w:val="nil"/>
            </w:tcBorders>
            <w:vAlign w:val="bottom"/>
          </w:tcPr>
          <w:p w14:paraId="72E8DF09" w14:textId="77777777" w:rsidR="00CA416D" w:rsidRPr="001A04EC" w:rsidRDefault="00CA416D" w:rsidP="00CA416D">
            <w:pPr>
              <w:tabs>
                <w:tab w:val="left" w:pos="6657"/>
              </w:tabs>
              <w:contextualSpacing/>
              <w:jc w:val="right"/>
            </w:pPr>
            <w:r w:rsidRPr="001A04EC">
              <w:t>Name</w:t>
            </w:r>
          </w:p>
        </w:tc>
        <w:tc>
          <w:tcPr>
            <w:tcW w:w="2981" w:type="dxa"/>
            <w:tcBorders>
              <w:bottom w:val="single" w:sz="4" w:space="0" w:color="auto"/>
              <w:right w:val="nil"/>
            </w:tcBorders>
          </w:tcPr>
          <w:p w14:paraId="6AC13F8C" w14:textId="77777777" w:rsidR="00CA416D" w:rsidRPr="001A04EC" w:rsidRDefault="00CA416D" w:rsidP="00CA416D">
            <w:pPr>
              <w:tabs>
                <w:tab w:val="left" w:pos="6657"/>
              </w:tabs>
              <w:contextualSpacing/>
              <w:rPr>
                <w:b/>
                <w:bCs/>
              </w:rPr>
            </w:pPr>
          </w:p>
        </w:tc>
        <w:tc>
          <w:tcPr>
            <w:tcW w:w="1242" w:type="dxa"/>
            <w:tcBorders>
              <w:bottom w:val="nil"/>
              <w:right w:val="nil"/>
            </w:tcBorders>
          </w:tcPr>
          <w:p w14:paraId="12AFD1A0" w14:textId="77777777" w:rsidR="00CA416D" w:rsidRPr="003A4361" w:rsidRDefault="00CA416D" w:rsidP="00CA416D">
            <w:pPr>
              <w:tabs>
                <w:tab w:val="left" w:pos="6657"/>
              </w:tabs>
              <w:contextualSpacing/>
            </w:pPr>
            <w:r>
              <w:t>Signature</w:t>
            </w:r>
          </w:p>
        </w:tc>
        <w:tc>
          <w:tcPr>
            <w:tcW w:w="2796" w:type="dxa"/>
            <w:tcBorders>
              <w:bottom w:val="single" w:sz="4" w:space="0" w:color="auto"/>
              <w:right w:val="nil"/>
            </w:tcBorders>
          </w:tcPr>
          <w:p w14:paraId="7E09B2F3" w14:textId="77777777" w:rsidR="00CA416D" w:rsidRPr="003A4361" w:rsidRDefault="00CA416D" w:rsidP="00CA416D">
            <w:pPr>
              <w:tabs>
                <w:tab w:val="left" w:pos="6657"/>
              </w:tabs>
              <w:contextualSpacing/>
            </w:pPr>
          </w:p>
        </w:tc>
        <w:tc>
          <w:tcPr>
            <w:tcW w:w="776" w:type="dxa"/>
            <w:tcBorders>
              <w:top w:val="nil"/>
              <w:left w:val="nil"/>
              <w:bottom w:val="nil"/>
              <w:right w:val="nil"/>
            </w:tcBorders>
          </w:tcPr>
          <w:p w14:paraId="55230D96" w14:textId="77777777" w:rsidR="00CA416D" w:rsidRPr="003A4361" w:rsidRDefault="00CA416D" w:rsidP="00CA416D">
            <w:pPr>
              <w:tabs>
                <w:tab w:val="left" w:pos="6657"/>
              </w:tabs>
              <w:contextualSpacing/>
            </w:pPr>
            <w:r w:rsidRPr="003A4361">
              <w:t>Date</w:t>
            </w:r>
          </w:p>
        </w:tc>
        <w:tc>
          <w:tcPr>
            <w:tcW w:w="2152" w:type="dxa"/>
            <w:tcBorders>
              <w:top w:val="nil"/>
              <w:left w:val="nil"/>
              <w:bottom w:val="single" w:sz="4" w:space="0" w:color="auto"/>
              <w:right w:val="nil"/>
            </w:tcBorders>
          </w:tcPr>
          <w:p w14:paraId="3CCD1054" w14:textId="77777777" w:rsidR="00CA416D" w:rsidRPr="003A4361" w:rsidRDefault="00CA416D" w:rsidP="00CA416D">
            <w:pPr>
              <w:tabs>
                <w:tab w:val="left" w:pos="6657"/>
              </w:tabs>
              <w:contextualSpacing/>
            </w:pPr>
          </w:p>
        </w:tc>
        <w:tc>
          <w:tcPr>
            <w:tcW w:w="339" w:type="dxa"/>
            <w:tcBorders>
              <w:left w:val="nil"/>
              <w:bottom w:val="nil"/>
            </w:tcBorders>
          </w:tcPr>
          <w:p w14:paraId="21F84261" w14:textId="77777777" w:rsidR="00CA416D" w:rsidRPr="003A4361" w:rsidRDefault="00CA416D" w:rsidP="00CA416D">
            <w:pPr>
              <w:tabs>
                <w:tab w:val="left" w:pos="6657"/>
              </w:tabs>
              <w:contextualSpacing/>
            </w:pPr>
          </w:p>
        </w:tc>
      </w:tr>
    </w:tbl>
    <w:p w14:paraId="41B8E744" w14:textId="77777777" w:rsidR="008B0D93" w:rsidRDefault="008B0D93" w:rsidP="00273764">
      <w:pPr>
        <w:tabs>
          <w:tab w:val="left" w:pos="1140"/>
        </w:tabs>
        <w:rPr>
          <w:sz w:val="14"/>
          <w:szCs w:val="14"/>
        </w:rPr>
      </w:pPr>
      <w:r>
        <w:rPr>
          <w:sz w:val="14"/>
          <w:szCs w:val="14"/>
        </w:rPr>
        <w:tab/>
      </w:r>
    </w:p>
    <w:p w14:paraId="53756A03" w14:textId="4DAADBD3" w:rsidR="008B0D93" w:rsidRDefault="008B0D93" w:rsidP="00273764">
      <w:pPr>
        <w:tabs>
          <w:tab w:val="left" w:pos="1140"/>
        </w:tabs>
        <w:rPr>
          <w:sz w:val="14"/>
          <w:szCs w:val="14"/>
        </w:rPr>
      </w:pPr>
    </w:p>
    <w:p w14:paraId="36C4BADB" w14:textId="1D3A4506" w:rsidR="008B0D93" w:rsidRDefault="008B0D93" w:rsidP="00273764">
      <w:pPr>
        <w:tabs>
          <w:tab w:val="left" w:pos="1140"/>
        </w:tabs>
        <w:rPr>
          <w:sz w:val="14"/>
          <w:szCs w:val="14"/>
        </w:rPr>
      </w:pPr>
    </w:p>
    <w:p w14:paraId="43DD9ABF" w14:textId="3D72D54A" w:rsidR="008B0D93" w:rsidRDefault="008B0D93" w:rsidP="00273764">
      <w:pPr>
        <w:tabs>
          <w:tab w:val="left" w:pos="1140"/>
        </w:tabs>
        <w:rPr>
          <w:sz w:val="14"/>
          <w:szCs w:val="14"/>
        </w:rPr>
      </w:pPr>
    </w:p>
    <w:p w14:paraId="230C0D17" w14:textId="772765A1" w:rsidR="00C53BE4" w:rsidRPr="00273764" w:rsidRDefault="0036280C" w:rsidP="00273764">
      <w:pPr>
        <w:tabs>
          <w:tab w:val="left" w:pos="1140"/>
        </w:tabs>
        <w:rPr>
          <w:sz w:val="14"/>
          <w:szCs w:val="14"/>
        </w:rPr>
      </w:pPr>
      <w:r>
        <w:rPr>
          <w:noProof/>
        </w:rPr>
        <w:drawing>
          <wp:anchor distT="0" distB="0" distL="114300" distR="114300" simplePos="0" relativeHeight="251661312" behindDoc="1" locked="0" layoutInCell="1" allowOverlap="1" wp14:anchorId="611D9A34" wp14:editId="6F109877">
            <wp:simplePos x="0" y="0"/>
            <wp:positionH relativeFrom="column">
              <wp:posOffset>-628015</wp:posOffset>
            </wp:positionH>
            <wp:positionV relativeFrom="paragraph">
              <wp:posOffset>364490</wp:posOffset>
            </wp:positionV>
            <wp:extent cx="591820" cy="591820"/>
            <wp:effectExtent l="0" t="0" r="0" b="0"/>
            <wp:wrapTight wrapText="bothSides">
              <wp:wrapPolygon edited="0">
                <wp:start x="22128" y="11325"/>
                <wp:lineTo x="22733" y="8893"/>
                <wp:lineTo x="14726" y="1139"/>
                <wp:lineTo x="10843" y="-26"/>
                <wp:lineTo x="8787" y="1848"/>
                <wp:lineTo x="9073" y="6290"/>
                <wp:lineTo x="7122" y="16535"/>
                <wp:lineTo x="11428" y="19196"/>
                <wp:lineTo x="20073" y="13199"/>
                <wp:lineTo x="22128" y="11325"/>
              </wp:wrapPolygon>
            </wp:wrapTight>
            <wp:docPr id="484037806" name="Graphic 6"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37806" name="Graphic 484037806" descr="Scissors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3340697">
                      <a:off x="0" y="0"/>
                      <a:ext cx="591820" cy="591820"/>
                    </a:xfrm>
                    <a:prstGeom prst="rect">
                      <a:avLst/>
                    </a:prstGeom>
                  </pic:spPr>
                </pic:pic>
              </a:graphicData>
            </a:graphic>
            <wp14:sizeRelH relativeFrom="margin">
              <wp14:pctWidth>0</wp14:pctWidth>
            </wp14:sizeRelH>
            <wp14:sizeRelV relativeFrom="margin">
              <wp14:pctHeight>0</wp14:pctHeight>
            </wp14:sizeRelV>
          </wp:anchor>
        </w:drawing>
      </w:r>
      <w:r w:rsidR="00C94F66">
        <w:rPr>
          <w:noProof/>
        </w:rPr>
        <w:drawing>
          <wp:anchor distT="0" distB="0" distL="114300" distR="114300" simplePos="0" relativeHeight="251660288" behindDoc="1" locked="0" layoutInCell="1" allowOverlap="1" wp14:anchorId="41F1643A" wp14:editId="0B0866C6">
            <wp:simplePos x="0" y="0"/>
            <wp:positionH relativeFrom="column">
              <wp:posOffset>4629785</wp:posOffset>
            </wp:positionH>
            <wp:positionV relativeFrom="paragraph">
              <wp:posOffset>2728595</wp:posOffset>
            </wp:positionV>
            <wp:extent cx="1438171" cy="1379979"/>
            <wp:effectExtent l="0" t="0" r="0" b="0"/>
            <wp:wrapTight wrapText="bothSides">
              <wp:wrapPolygon edited="0">
                <wp:start x="7155" y="0"/>
                <wp:lineTo x="4580" y="1193"/>
                <wp:lineTo x="859" y="4175"/>
                <wp:lineTo x="0" y="7157"/>
                <wp:lineTo x="0" y="14612"/>
                <wp:lineTo x="2862" y="19085"/>
                <wp:lineTo x="6869" y="21173"/>
                <wp:lineTo x="7155" y="21173"/>
                <wp:lineTo x="14025" y="21173"/>
                <wp:lineTo x="14311" y="21173"/>
                <wp:lineTo x="18318" y="19085"/>
                <wp:lineTo x="21180" y="14612"/>
                <wp:lineTo x="21180" y="7157"/>
                <wp:lineTo x="20608" y="4473"/>
                <wp:lineTo x="16601" y="1193"/>
                <wp:lineTo x="14025" y="0"/>
                <wp:lineTo x="7155" y="0"/>
              </wp:wrapPolygon>
            </wp:wrapTight>
            <wp:docPr id="195316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6505"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438171" cy="1379979"/>
                    </a:xfrm>
                    <a:prstGeom prst="rect">
                      <a:avLst/>
                    </a:prstGeom>
                  </pic:spPr>
                </pic:pic>
              </a:graphicData>
            </a:graphic>
          </wp:anchor>
        </w:drawing>
      </w:r>
      <w:r w:rsidR="008C5112">
        <w:rPr>
          <w:noProof/>
        </w:rPr>
        <mc:AlternateContent>
          <mc:Choice Requires="wps">
            <w:drawing>
              <wp:anchor distT="0" distB="0" distL="114300" distR="114300" simplePos="0" relativeHeight="251659264" behindDoc="0" locked="0" layoutInCell="1" allowOverlap="1" wp14:anchorId="0B5B1DF0" wp14:editId="453BA4D4">
                <wp:simplePos x="0" y="0"/>
                <wp:positionH relativeFrom="margin">
                  <wp:posOffset>-400050</wp:posOffset>
                </wp:positionH>
                <wp:positionV relativeFrom="paragraph">
                  <wp:posOffset>660400</wp:posOffset>
                </wp:positionV>
                <wp:extent cx="6581775" cy="35623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6581775" cy="3562350"/>
                        </a:xfrm>
                        <a:prstGeom prst="rect">
                          <a:avLst/>
                        </a:prstGeom>
                        <a:solidFill>
                          <a:schemeClr val="bg1"/>
                        </a:solidFill>
                        <a:ln w="38100">
                          <a:solidFill>
                            <a:prstClr val="black"/>
                          </a:solidFill>
                          <a:prstDash val="dash"/>
                        </a:ln>
                      </wps:spPr>
                      <wps:txbx>
                        <w:txbxContent>
                          <w:p w14:paraId="4A6FD378" w14:textId="3ED117DF" w:rsidR="002138B2" w:rsidRPr="00B9668E" w:rsidRDefault="002138B2" w:rsidP="002138B2">
                            <w:pPr>
                              <w:rPr>
                                <w:b/>
                                <w:bCs/>
                                <w:sz w:val="32"/>
                                <w:szCs w:val="32"/>
                              </w:rPr>
                            </w:pPr>
                            <w:r w:rsidRPr="00B9668E">
                              <w:rPr>
                                <w:b/>
                                <w:bCs/>
                                <w:sz w:val="32"/>
                                <w:szCs w:val="32"/>
                              </w:rPr>
                              <w:t>Deliver to:</w:t>
                            </w:r>
                          </w:p>
                          <w:p w14:paraId="3F1074F1" w14:textId="1AEDB141" w:rsidR="002138B2" w:rsidRPr="000A60AC" w:rsidRDefault="002138B2" w:rsidP="002138B2">
                            <w:pPr>
                              <w:rPr>
                                <w:i/>
                                <w:iCs/>
                              </w:rPr>
                            </w:pPr>
                            <w:r w:rsidRPr="000A60AC">
                              <w:rPr>
                                <w:i/>
                                <w:iCs/>
                              </w:rPr>
                              <w:t xml:space="preserve">Recipient </w:t>
                            </w:r>
                            <w:r w:rsidR="00430F07" w:rsidRPr="000A60AC">
                              <w:rPr>
                                <w:i/>
                                <w:iCs/>
                              </w:rPr>
                              <w:t>Name: _</w:t>
                            </w:r>
                            <w:r w:rsidRPr="000A60AC">
                              <w:rPr>
                                <w:i/>
                                <w:iCs/>
                              </w:rPr>
                              <w:t>________________________________________________________</w:t>
                            </w:r>
                            <w:r>
                              <w:rPr>
                                <w:i/>
                                <w:iCs/>
                              </w:rPr>
                              <w:t>______________</w:t>
                            </w:r>
                          </w:p>
                          <w:p w14:paraId="75630CED" w14:textId="13B68A9C" w:rsidR="002138B2" w:rsidRDefault="002138B2" w:rsidP="002138B2">
                            <w:r w:rsidRPr="000A60AC">
                              <w:rPr>
                                <w:i/>
                                <w:iCs/>
                              </w:rPr>
                              <w:t>Circle as appropriate</w:t>
                            </w:r>
                            <w:r>
                              <w:t xml:space="preserve">:   </w:t>
                            </w:r>
                            <w:r w:rsidRPr="000A60AC">
                              <w:rPr>
                                <w:sz w:val="24"/>
                                <w:szCs w:val="24"/>
                              </w:rPr>
                              <w:t>AF / SF</w:t>
                            </w:r>
                            <w:r>
                              <w:rPr>
                                <w:sz w:val="24"/>
                                <w:szCs w:val="24"/>
                              </w:rPr>
                              <w:t xml:space="preserve">   to</w:t>
                            </w:r>
                            <w:r w:rsidRPr="000A60AC">
                              <w:rPr>
                                <w:sz w:val="24"/>
                                <w:szCs w:val="24"/>
                              </w:rPr>
                              <w:t xml:space="preserve">   </w:t>
                            </w:r>
                            <w:r>
                              <w:rPr>
                                <w:sz w:val="24"/>
                                <w:szCs w:val="24"/>
                              </w:rPr>
                              <w:t xml:space="preserve"> </w:t>
                            </w:r>
                            <w:r w:rsidRPr="000A60AC">
                              <w:rPr>
                                <w:sz w:val="24"/>
                                <w:szCs w:val="24"/>
                              </w:rPr>
                              <w:t xml:space="preserve">STH / ASC / FLK </w:t>
                            </w:r>
                            <w:r>
                              <w:rPr>
                                <w:sz w:val="24"/>
                                <w:szCs w:val="24"/>
                              </w:rPr>
                              <w:t xml:space="preserve">                        Box ________ of __________</w:t>
                            </w:r>
                          </w:p>
                          <w:p w14:paraId="73F3D5F5" w14:textId="2BB5D864" w:rsidR="002138B2" w:rsidRDefault="002138B2" w:rsidP="002138B2">
                            <w:r>
                              <w:t>Address</w:t>
                            </w:r>
                            <w:r w:rsidR="00430F07">
                              <w:t>:</w:t>
                            </w:r>
                            <w:r>
                              <w:t xml:space="preserve"> </w:t>
                            </w:r>
                          </w:p>
                          <w:p w14:paraId="6C640D90" w14:textId="77777777" w:rsidR="002138B2" w:rsidRPr="00D77DD8" w:rsidRDefault="002138B2" w:rsidP="002138B2">
                            <w:pPr>
                              <w:spacing w:after="0" w:line="240" w:lineRule="auto"/>
                              <w:jc w:val="center"/>
                              <w:rPr>
                                <w:b/>
                                <w:bCs/>
                                <w:sz w:val="40"/>
                                <w:szCs w:val="40"/>
                              </w:rPr>
                            </w:pPr>
                            <w:r w:rsidRPr="00D77DD8">
                              <w:rPr>
                                <w:b/>
                                <w:bCs/>
                                <w:sz w:val="40"/>
                                <w:szCs w:val="40"/>
                              </w:rPr>
                              <w:t>c/o MS Atlantic Ltd</w:t>
                            </w:r>
                          </w:p>
                          <w:p w14:paraId="55694D5D" w14:textId="77777777" w:rsidR="002138B2" w:rsidRPr="00D77DD8" w:rsidRDefault="002138B2" w:rsidP="002138B2">
                            <w:pPr>
                              <w:spacing w:after="0" w:line="240" w:lineRule="auto"/>
                              <w:jc w:val="center"/>
                              <w:rPr>
                                <w:b/>
                                <w:bCs/>
                                <w:sz w:val="40"/>
                                <w:szCs w:val="40"/>
                              </w:rPr>
                            </w:pPr>
                            <w:r w:rsidRPr="00D77DD8">
                              <w:rPr>
                                <w:b/>
                                <w:bCs/>
                                <w:sz w:val="40"/>
                                <w:szCs w:val="40"/>
                              </w:rPr>
                              <w:t>Hoath Road</w:t>
                            </w:r>
                          </w:p>
                          <w:p w14:paraId="43C9D2F5" w14:textId="77777777" w:rsidR="002138B2" w:rsidRPr="00D77DD8" w:rsidRDefault="002138B2" w:rsidP="002138B2">
                            <w:pPr>
                              <w:spacing w:after="0" w:line="240" w:lineRule="auto"/>
                              <w:jc w:val="center"/>
                              <w:rPr>
                                <w:b/>
                                <w:bCs/>
                                <w:sz w:val="40"/>
                                <w:szCs w:val="40"/>
                              </w:rPr>
                            </w:pPr>
                            <w:r w:rsidRPr="00D77DD8">
                              <w:rPr>
                                <w:b/>
                                <w:bCs/>
                                <w:sz w:val="40"/>
                                <w:szCs w:val="40"/>
                              </w:rPr>
                              <w:t>Hoath</w:t>
                            </w:r>
                          </w:p>
                          <w:p w14:paraId="30AEE99B" w14:textId="77777777" w:rsidR="002138B2" w:rsidRPr="00D77DD8" w:rsidRDefault="002138B2" w:rsidP="002138B2">
                            <w:pPr>
                              <w:spacing w:after="0" w:line="240" w:lineRule="auto"/>
                              <w:jc w:val="center"/>
                              <w:rPr>
                                <w:b/>
                                <w:bCs/>
                                <w:sz w:val="40"/>
                                <w:szCs w:val="40"/>
                              </w:rPr>
                            </w:pPr>
                            <w:r w:rsidRPr="00D77DD8">
                              <w:rPr>
                                <w:b/>
                                <w:bCs/>
                                <w:sz w:val="40"/>
                                <w:szCs w:val="40"/>
                              </w:rPr>
                              <w:t>Canterbury</w:t>
                            </w:r>
                          </w:p>
                          <w:p w14:paraId="4144A8AA" w14:textId="77777777" w:rsidR="002138B2" w:rsidRPr="00D77DD8" w:rsidRDefault="002138B2" w:rsidP="002138B2">
                            <w:pPr>
                              <w:spacing w:after="0" w:line="240" w:lineRule="auto"/>
                              <w:jc w:val="center"/>
                              <w:rPr>
                                <w:b/>
                                <w:bCs/>
                                <w:sz w:val="40"/>
                                <w:szCs w:val="40"/>
                              </w:rPr>
                            </w:pPr>
                            <w:r w:rsidRPr="00D77DD8">
                              <w:rPr>
                                <w:b/>
                                <w:bCs/>
                                <w:sz w:val="40"/>
                                <w:szCs w:val="40"/>
                              </w:rPr>
                              <w:t>Kent</w:t>
                            </w:r>
                          </w:p>
                          <w:p w14:paraId="020754EF" w14:textId="77777777" w:rsidR="002138B2" w:rsidRPr="00D77DD8" w:rsidRDefault="002138B2" w:rsidP="002138B2">
                            <w:pPr>
                              <w:spacing w:after="0" w:line="240" w:lineRule="auto"/>
                              <w:jc w:val="center"/>
                              <w:rPr>
                                <w:b/>
                                <w:bCs/>
                                <w:sz w:val="40"/>
                                <w:szCs w:val="40"/>
                              </w:rPr>
                            </w:pPr>
                            <w:r w:rsidRPr="00D77DD8">
                              <w:rPr>
                                <w:b/>
                                <w:bCs/>
                                <w:sz w:val="40"/>
                                <w:szCs w:val="40"/>
                              </w:rPr>
                              <w:t>CT3 4JP</w:t>
                            </w:r>
                          </w:p>
                          <w:p w14:paraId="6E51F9C3" w14:textId="77777777" w:rsidR="002138B2" w:rsidRDefault="002138B2" w:rsidP="002138B2">
                            <w:pPr>
                              <w:spacing w:after="0" w:line="240" w:lineRule="auto"/>
                            </w:pPr>
                          </w:p>
                          <w:p w14:paraId="59E79CBC" w14:textId="77777777" w:rsidR="002138B2" w:rsidRDefault="002138B2" w:rsidP="002138B2">
                            <w:pPr>
                              <w:spacing w:after="0" w:line="240" w:lineRule="auto"/>
                            </w:pPr>
                            <w:r>
                              <w:t xml:space="preserve">Sender: </w:t>
                            </w:r>
                          </w:p>
                          <w:p w14:paraId="59765BF7" w14:textId="195CCB46" w:rsidR="00C94F66" w:rsidRDefault="00C94F66" w:rsidP="002138B2">
                            <w:pPr>
                              <w:spacing w:after="0" w:line="240" w:lineRule="auto"/>
                            </w:pPr>
                          </w:p>
                          <w:p w14:paraId="6904B95F" w14:textId="77777777" w:rsidR="00C94F66" w:rsidRDefault="00C94F66" w:rsidP="002138B2">
                            <w:pPr>
                              <w:spacing w:after="0" w:line="240" w:lineRule="auto"/>
                            </w:pPr>
                          </w:p>
                          <w:p w14:paraId="73039BE8" w14:textId="450709D3" w:rsidR="00C94F66" w:rsidRDefault="00C94F66" w:rsidP="002138B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B1DF0" id="_x0000_t202" coordsize="21600,21600" o:spt="202" path="m,l,21600r21600,l21600,xe">
                <v:stroke joinstyle="miter"/>
                <v:path gradientshapeok="t" o:connecttype="rect"/>
              </v:shapetype>
              <v:shape id="Text Box 1" o:spid="_x0000_s1026" type="#_x0000_t202" style="position:absolute;margin-left:-31.5pt;margin-top:52pt;width:518.25pt;height:2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" fillcolor="white [3212]" strokeweight="3pt">
                <v:stroke dashstyle="dash"/>
                <v:textbox>
                  <w:txbxContent>
                    <w:p w14:paraId="4A6FD378" w14:textId="3ED117DF" w:rsidR="002138B2" w:rsidRPr="00B9668E" w:rsidRDefault="002138B2" w:rsidP="002138B2">
                      <w:pPr>
                        <w:rPr>
                          <w:b/>
                          <w:bCs/>
                          <w:sz w:val="32"/>
                          <w:szCs w:val="32"/>
                        </w:rPr>
                      </w:pPr>
                      <w:r w:rsidRPr="00B9668E">
                        <w:rPr>
                          <w:b/>
                          <w:bCs/>
                          <w:sz w:val="32"/>
                          <w:szCs w:val="32"/>
                        </w:rPr>
                        <w:t>Deliver to:</w:t>
                      </w:r>
                    </w:p>
                    <w:p w14:paraId="3F1074F1" w14:textId="1AEDB141" w:rsidR="002138B2" w:rsidRPr="000A60AC" w:rsidRDefault="002138B2" w:rsidP="002138B2">
                      <w:pPr>
                        <w:rPr>
                          <w:i/>
                          <w:iCs/>
                        </w:rPr>
                      </w:pPr>
                      <w:r w:rsidRPr="000A60AC">
                        <w:rPr>
                          <w:i/>
                          <w:iCs/>
                        </w:rPr>
                        <w:t xml:space="preserve">Recipient </w:t>
                      </w:r>
                      <w:r w:rsidR="00430F07" w:rsidRPr="000A60AC">
                        <w:rPr>
                          <w:i/>
                          <w:iCs/>
                        </w:rPr>
                        <w:t>Name: _</w:t>
                      </w:r>
                      <w:r w:rsidRPr="000A60AC">
                        <w:rPr>
                          <w:i/>
                          <w:iCs/>
                        </w:rPr>
                        <w:t>________________________________________________________</w:t>
                      </w:r>
                      <w:r>
                        <w:rPr>
                          <w:i/>
                          <w:iCs/>
                        </w:rPr>
                        <w:t>______________</w:t>
                      </w:r>
                    </w:p>
                    <w:p w14:paraId="75630CED" w14:textId="13B68A9C" w:rsidR="002138B2" w:rsidRDefault="002138B2" w:rsidP="002138B2">
                      <w:r w:rsidRPr="000A60AC">
                        <w:rPr>
                          <w:i/>
                          <w:iCs/>
                        </w:rPr>
                        <w:t>Circle as appropriate</w:t>
                      </w:r>
                      <w:r>
                        <w:t xml:space="preserve">:   </w:t>
                      </w:r>
                      <w:r w:rsidRPr="000A60AC">
                        <w:rPr>
                          <w:sz w:val="24"/>
                          <w:szCs w:val="24"/>
                        </w:rPr>
                        <w:t>AF / SF</w:t>
                      </w:r>
                      <w:r>
                        <w:rPr>
                          <w:sz w:val="24"/>
                          <w:szCs w:val="24"/>
                        </w:rPr>
                        <w:t xml:space="preserve">   to</w:t>
                      </w:r>
                      <w:r w:rsidRPr="000A60AC">
                        <w:rPr>
                          <w:sz w:val="24"/>
                          <w:szCs w:val="24"/>
                        </w:rPr>
                        <w:t xml:space="preserve">   </w:t>
                      </w:r>
                      <w:r>
                        <w:rPr>
                          <w:sz w:val="24"/>
                          <w:szCs w:val="24"/>
                        </w:rPr>
                        <w:t xml:space="preserve"> </w:t>
                      </w:r>
                      <w:r w:rsidRPr="000A60AC">
                        <w:rPr>
                          <w:sz w:val="24"/>
                          <w:szCs w:val="24"/>
                        </w:rPr>
                        <w:t xml:space="preserve">STH / ASC / FLK </w:t>
                      </w:r>
                      <w:r>
                        <w:rPr>
                          <w:sz w:val="24"/>
                          <w:szCs w:val="24"/>
                        </w:rPr>
                        <w:t xml:space="preserve">                        Box ________ of __________</w:t>
                      </w:r>
                    </w:p>
                    <w:p w14:paraId="73F3D5F5" w14:textId="2BB5D864" w:rsidR="002138B2" w:rsidRDefault="002138B2" w:rsidP="002138B2">
                      <w:r>
                        <w:t>Address</w:t>
                      </w:r>
                      <w:r w:rsidR="00430F07">
                        <w:t>:</w:t>
                      </w:r>
                      <w:r>
                        <w:t xml:space="preserve"> </w:t>
                      </w:r>
                    </w:p>
                    <w:p w14:paraId="6C640D90" w14:textId="77777777" w:rsidR="002138B2" w:rsidRPr="00D77DD8" w:rsidRDefault="002138B2" w:rsidP="002138B2">
                      <w:pPr>
                        <w:spacing w:after="0" w:line="240" w:lineRule="auto"/>
                        <w:jc w:val="center"/>
                        <w:rPr>
                          <w:b/>
                          <w:bCs/>
                          <w:sz w:val="40"/>
                          <w:szCs w:val="40"/>
                        </w:rPr>
                      </w:pPr>
                      <w:r w:rsidRPr="00D77DD8">
                        <w:rPr>
                          <w:b/>
                          <w:bCs/>
                          <w:sz w:val="40"/>
                          <w:szCs w:val="40"/>
                        </w:rPr>
                        <w:t>c/o MS Atlantic Ltd</w:t>
                      </w:r>
                    </w:p>
                    <w:p w14:paraId="55694D5D" w14:textId="77777777" w:rsidR="002138B2" w:rsidRPr="00D77DD8" w:rsidRDefault="002138B2" w:rsidP="002138B2">
                      <w:pPr>
                        <w:spacing w:after="0" w:line="240" w:lineRule="auto"/>
                        <w:jc w:val="center"/>
                        <w:rPr>
                          <w:b/>
                          <w:bCs/>
                          <w:sz w:val="40"/>
                          <w:szCs w:val="40"/>
                        </w:rPr>
                      </w:pPr>
                      <w:r w:rsidRPr="00D77DD8">
                        <w:rPr>
                          <w:b/>
                          <w:bCs/>
                          <w:sz w:val="40"/>
                          <w:szCs w:val="40"/>
                        </w:rPr>
                        <w:t>Hoath Road</w:t>
                      </w:r>
                    </w:p>
                    <w:p w14:paraId="43C9D2F5" w14:textId="77777777" w:rsidR="002138B2" w:rsidRPr="00D77DD8" w:rsidRDefault="002138B2" w:rsidP="002138B2">
                      <w:pPr>
                        <w:spacing w:after="0" w:line="240" w:lineRule="auto"/>
                        <w:jc w:val="center"/>
                        <w:rPr>
                          <w:b/>
                          <w:bCs/>
                          <w:sz w:val="40"/>
                          <w:szCs w:val="40"/>
                        </w:rPr>
                      </w:pPr>
                      <w:r w:rsidRPr="00D77DD8">
                        <w:rPr>
                          <w:b/>
                          <w:bCs/>
                          <w:sz w:val="40"/>
                          <w:szCs w:val="40"/>
                        </w:rPr>
                        <w:t>Hoath</w:t>
                      </w:r>
                    </w:p>
                    <w:p w14:paraId="30AEE99B" w14:textId="77777777" w:rsidR="002138B2" w:rsidRPr="00D77DD8" w:rsidRDefault="002138B2" w:rsidP="002138B2">
                      <w:pPr>
                        <w:spacing w:after="0" w:line="240" w:lineRule="auto"/>
                        <w:jc w:val="center"/>
                        <w:rPr>
                          <w:b/>
                          <w:bCs/>
                          <w:sz w:val="40"/>
                          <w:szCs w:val="40"/>
                        </w:rPr>
                      </w:pPr>
                      <w:r w:rsidRPr="00D77DD8">
                        <w:rPr>
                          <w:b/>
                          <w:bCs/>
                          <w:sz w:val="40"/>
                          <w:szCs w:val="40"/>
                        </w:rPr>
                        <w:t>Canterbury</w:t>
                      </w:r>
                    </w:p>
                    <w:p w14:paraId="4144A8AA" w14:textId="77777777" w:rsidR="002138B2" w:rsidRPr="00D77DD8" w:rsidRDefault="002138B2" w:rsidP="002138B2">
                      <w:pPr>
                        <w:spacing w:after="0" w:line="240" w:lineRule="auto"/>
                        <w:jc w:val="center"/>
                        <w:rPr>
                          <w:b/>
                          <w:bCs/>
                          <w:sz w:val="40"/>
                          <w:szCs w:val="40"/>
                        </w:rPr>
                      </w:pPr>
                      <w:r w:rsidRPr="00D77DD8">
                        <w:rPr>
                          <w:b/>
                          <w:bCs/>
                          <w:sz w:val="40"/>
                          <w:szCs w:val="40"/>
                        </w:rPr>
                        <w:t>Kent</w:t>
                      </w:r>
                    </w:p>
                    <w:p w14:paraId="020754EF" w14:textId="77777777" w:rsidR="002138B2" w:rsidRPr="00D77DD8" w:rsidRDefault="002138B2" w:rsidP="002138B2">
                      <w:pPr>
                        <w:spacing w:after="0" w:line="240" w:lineRule="auto"/>
                        <w:jc w:val="center"/>
                        <w:rPr>
                          <w:b/>
                          <w:bCs/>
                          <w:sz w:val="40"/>
                          <w:szCs w:val="40"/>
                        </w:rPr>
                      </w:pPr>
                      <w:r w:rsidRPr="00D77DD8">
                        <w:rPr>
                          <w:b/>
                          <w:bCs/>
                          <w:sz w:val="40"/>
                          <w:szCs w:val="40"/>
                        </w:rPr>
                        <w:t>CT3 4JP</w:t>
                      </w:r>
                    </w:p>
                    <w:p w14:paraId="6E51F9C3" w14:textId="77777777" w:rsidR="002138B2" w:rsidRDefault="002138B2" w:rsidP="002138B2">
                      <w:pPr>
                        <w:spacing w:after="0" w:line="240" w:lineRule="auto"/>
                      </w:pPr>
                    </w:p>
                    <w:p w14:paraId="59E79CBC" w14:textId="77777777" w:rsidR="002138B2" w:rsidRDefault="002138B2" w:rsidP="002138B2">
                      <w:pPr>
                        <w:spacing w:after="0" w:line="240" w:lineRule="auto"/>
                      </w:pPr>
                      <w:r>
                        <w:t xml:space="preserve">Sender: </w:t>
                      </w:r>
                    </w:p>
                    <w:p w14:paraId="59765BF7" w14:textId="195CCB46" w:rsidR="00C94F66" w:rsidRDefault="00C94F66" w:rsidP="002138B2">
                      <w:pPr>
                        <w:spacing w:after="0" w:line="240" w:lineRule="auto"/>
                      </w:pPr>
                    </w:p>
                    <w:p w14:paraId="6904B95F" w14:textId="77777777" w:rsidR="00C94F66" w:rsidRDefault="00C94F66" w:rsidP="002138B2">
                      <w:pPr>
                        <w:spacing w:after="0" w:line="240" w:lineRule="auto"/>
                      </w:pPr>
                    </w:p>
                    <w:p w14:paraId="73039BE8" w14:textId="450709D3" w:rsidR="00C94F66" w:rsidRDefault="00C94F66" w:rsidP="002138B2">
                      <w:pPr>
                        <w:spacing w:after="0" w:line="240" w:lineRule="auto"/>
                      </w:pPr>
                    </w:p>
                  </w:txbxContent>
                </v:textbox>
                <w10:wrap anchorx="margin"/>
              </v:shape>
            </w:pict>
          </mc:Fallback>
        </mc:AlternateContent>
      </w:r>
      <w:r w:rsidR="008C5112" w:rsidRPr="008C5112">
        <w:rPr>
          <w:noProof/>
          <w:sz w:val="14"/>
          <w:szCs w:val="14"/>
        </w:rPr>
        <mc:AlternateContent>
          <mc:Choice Requires="wps">
            <w:drawing>
              <wp:anchor distT="45720" distB="45720" distL="114300" distR="114300" simplePos="0" relativeHeight="251658239" behindDoc="0" locked="0" layoutInCell="1" allowOverlap="1" wp14:anchorId="2C9CE2A4" wp14:editId="3686F2B1">
                <wp:simplePos x="0" y="0"/>
                <wp:positionH relativeFrom="column">
                  <wp:posOffset>-400050</wp:posOffset>
                </wp:positionH>
                <wp:positionV relativeFrom="paragraph">
                  <wp:posOffset>184150</wp:posOffset>
                </wp:positionV>
                <wp:extent cx="6819900" cy="7553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553325"/>
                        </a:xfrm>
                        <a:prstGeom prst="rect">
                          <a:avLst/>
                        </a:prstGeom>
                        <a:solidFill>
                          <a:srgbClr val="FFFFFF"/>
                        </a:solidFill>
                        <a:ln w="9525">
                          <a:noFill/>
                          <a:miter lim="800000"/>
                          <a:headEnd/>
                          <a:tailEnd/>
                        </a:ln>
                      </wps:spPr>
                      <wps:txbx>
                        <w:txbxContent>
                          <w:p w14:paraId="56D44F84" w14:textId="231420E6" w:rsidR="008C5112" w:rsidRDefault="008C51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CE2A4" id="Text Box 2" o:spid="_x0000_s1027" type="#_x0000_t202" style="position:absolute;margin-left:-31.5pt;margin-top:14.5pt;width:537pt;height:594.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" stroked="f">
                <v:textbox>
                  <w:txbxContent>
                    <w:p w14:paraId="56D44F84" w14:textId="231420E6" w:rsidR="008C5112" w:rsidRDefault="008C5112"/>
                  </w:txbxContent>
                </v:textbox>
                <w10:wrap type="square"/>
              </v:shape>
            </w:pict>
          </mc:Fallback>
        </mc:AlternateContent>
      </w:r>
      <w:r w:rsidR="008B0D93">
        <w:rPr>
          <w:sz w:val="14"/>
          <w:szCs w:val="14"/>
        </w:rPr>
        <w:tab/>
      </w:r>
      <w:r w:rsidR="008B0D93">
        <w:rPr>
          <w:sz w:val="14"/>
          <w:szCs w:val="14"/>
        </w:rPr>
        <w:tab/>
      </w:r>
      <w:r w:rsidR="008B0D93">
        <w:rPr>
          <w:sz w:val="14"/>
          <w:szCs w:val="14"/>
        </w:rPr>
        <w:tab/>
      </w:r>
      <w:r w:rsidR="008B0D93">
        <w:rPr>
          <w:sz w:val="14"/>
          <w:szCs w:val="14"/>
        </w:rPr>
        <w:tab/>
      </w:r>
    </w:p>
    <w:sectPr w:rsidR="00C53BE4" w:rsidRPr="00273764" w:rsidSect="00273764">
      <w:headerReference w:type="even" r:id="rId11"/>
      <w:headerReference w:type="default" r:id="rId12"/>
      <w:footerReference w:type="even" r:id="rId13"/>
      <w:footerReference w:type="default" r:id="rId14"/>
      <w:headerReference w:type="first" r:id="rId15"/>
      <w:footerReference w:type="first" r:id="rId16"/>
      <w:pgSz w:w="11906" w:h="16838" w:code="9"/>
      <w:pgMar w:top="567" w:right="1440" w:bottom="567" w:left="144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2CDF" w14:textId="77777777" w:rsidR="00FC7BF0" w:rsidRDefault="00FC7BF0" w:rsidP="0019092F">
      <w:pPr>
        <w:spacing w:after="0" w:line="240" w:lineRule="auto"/>
      </w:pPr>
      <w:r>
        <w:separator/>
      </w:r>
    </w:p>
  </w:endnote>
  <w:endnote w:type="continuationSeparator" w:id="0">
    <w:p w14:paraId="597232FB" w14:textId="77777777" w:rsidR="00FC7BF0" w:rsidRDefault="00FC7BF0" w:rsidP="001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5F3C" w14:textId="77777777" w:rsidR="0029424C" w:rsidRDefault="0029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B029" w14:textId="7A251B42" w:rsidR="00693350" w:rsidRPr="00693350" w:rsidRDefault="00693350">
    <w:pPr>
      <w:pStyle w:val="Footer"/>
      <w:rPr>
        <w:sz w:val="16"/>
        <w:szCs w:val="16"/>
      </w:rPr>
    </w:pPr>
    <w:r w:rsidRPr="00693350">
      <w:rPr>
        <w:sz w:val="16"/>
        <w:szCs w:val="16"/>
      </w:rPr>
      <w:t>Version 2024</w:t>
    </w:r>
  </w:p>
  <w:p w14:paraId="2F237458" w14:textId="77777777" w:rsidR="0029424C" w:rsidRDefault="00294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E528" w14:textId="77777777" w:rsidR="0029424C" w:rsidRDefault="0029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98B4" w14:textId="77777777" w:rsidR="00FC7BF0" w:rsidRDefault="00FC7BF0" w:rsidP="0019092F">
      <w:pPr>
        <w:spacing w:after="0" w:line="240" w:lineRule="auto"/>
      </w:pPr>
      <w:r>
        <w:separator/>
      </w:r>
    </w:p>
  </w:footnote>
  <w:footnote w:type="continuationSeparator" w:id="0">
    <w:p w14:paraId="5185DC23" w14:textId="77777777" w:rsidR="00FC7BF0" w:rsidRDefault="00FC7BF0" w:rsidP="0019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4EFA" w14:textId="4460E2B0" w:rsidR="00551A37" w:rsidRDefault="00000000">
    <w:pPr>
      <w:pStyle w:val="Header"/>
    </w:pPr>
    <w:r>
      <w:rPr>
        <w:noProof/>
      </w:rPr>
      <w:pict w14:anchorId="53E55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902110" o:spid="_x0000_s1032" type="#_x0000_t75" style="position:absolute;margin-left:0;margin-top:0;width:451.15pt;height:432.8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42F33" w14:textId="204D2526" w:rsidR="0019092F" w:rsidRDefault="00000000">
    <w:pPr>
      <w:pStyle w:val="Header"/>
    </w:pPr>
    <w:r>
      <w:rPr>
        <w:noProof/>
      </w:rPr>
      <w:pict w14:anchorId="4A96D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902111" o:spid="_x0000_s1033" type="#_x0000_t75" style="position:absolute;margin-left:0;margin-top:0;width:451.15pt;height:432.85pt;z-index:-251656192;mso-position-horizontal:center;mso-position-horizontal-relative:margin;mso-position-vertical:center;mso-position-vertical-relative:margin" o:allowincell="f">
          <v:imagedata r:id="rId1" o:title="Picture1" gain="19661f" blacklevel="22938f"/>
          <w10:wrap anchorx="margin" anchory="margin"/>
        </v:shape>
      </w:pict>
    </w:r>
    <w:r w:rsidR="0019092F">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3FD" w14:textId="1456D3B0" w:rsidR="00551A37" w:rsidRDefault="00000000">
    <w:pPr>
      <w:pStyle w:val="Header"/>
    </w:pPr>
    <w:r>
      <w:rPr>
        <w:noProof/>
      </w:rPr>
      <w:pict w14:anchorId="6203B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902109" o:spid="_x0000_s1031" type="#_x0000_t75" style="position:absolute;margin-left:0;margin-top:0;width:451.15pt;height:432.8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BC0"/>
    <w:multiLevelType w:val="hybridMultilevel"/>
    <w:tmpl w:val="9BEADE80"/>
    <w:lvl w:ilvl="0" w:tplc="4EFEC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E1D52"/>
    <w:multiLevelType w:val="hybridMultilevel"/>
    <w:tmpl w:val="36D29E04"/>
    <w:lvl w:ilvl="0" w:tplc="0A108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1230"/>
    <w:multiLevelType w:val="hybridMultilevel"/>
    <w:tmpl w:val="CF66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77864"/>
    <w:multiLevelType w:val="hybridMultilevel"/>
    <w:tmpl w:val="B8E2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C2146"/>
    <w:multiLevelType w:val="hybridMultilevel"/>
    <w:tmpl w:val="4112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94B79"/>
    <w:multiLevelType w:val="hybridMultilevel"/>
    <w:tmpl w:val="056C7CB4"/>
    <w:lvl w:ilvl="0" w:tplc="821AB812">
      <w:numFmt w:val="bullet"/>
      <w:lvlText w:val=""/>
      <w:lvlJc w:val="left"/>
      <w:pPr>
        <w:ind w:left="720" w:hanging="360"/>
      </w:pPr>
      <w:rPr>
        <w:rFonts w:ascii="Symbol" w:eastAsia="Symbol" w:hAnsi="Symbol" w:cs="Symbol" w:hint="default"/>
        <w:w w:val="100"/>
        <w:sz w:val="24"/>
        <w:szCs w:val="24"/>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561034"/>
    <w:multiLevelType w:val="hybridMultilevel"/>
    <w:tmpl w:val="1F6A8C70"/>
    <w:lvl w:ilvl="0" w:tplc="42DC6578">
      <w:start w:val="1"/>
      <w:numFmt w:val="decimal"/>
      <w:lvlText w:val="%1."/>
      <w:lvlJc w:val="left"/>
      <w:pPr>
        <w:ind w:left="1069" w:hanging="360"/>
      </w:pPr>
      <w:rPr>
        <w:sz w:val="16"/>
        <w:szCs w:val="16"/>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67724A6C"/>
    <w:multiLevelType w:val="hybridMultilevel"/>
    <w:tmpl w:val="9DB49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3D33A0"/>
    <w:multiLevelType w:val="hybridMultilevel"/>
    <w:tmpl w:val="BDDE937A"/>
    <w:lvl w:ilvl="0" w:tplc="0A108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360A4"/>
    <w:multiLevelType w:val="hybridMultilevel"/>
    <w:tmpl w:val="7EA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F5D46"/>
    <w:multiLevelType w:val="hybridMultilevel"/>
    <w:tmpl w:val="32184AFA"/>
    <w:lvl w:ilvl="0" w:tplc="4EFEC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C13F71"/>
    <w:multiLevelType w:val="hybridMultilevel"/>
    <w:tmpl w:val="2116CACE"/>
    <w:lvl w:ilvl="0" w:tplc="0A108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175696">
    <w:abstractNumId w:val="2"/>
  </w:num>
  <w:num w:numId="2" w16cid:durableId="820736969">
    <w:abstractNumId w:val="4"/>
  </w:num>
  <w:num w:numId="3" w16cid:durableId="459956770">
    <w:abstractNumId w:val="5"/>
  </w:num>
  <w:num w:numId="4" w16cid:durableId="804204008">
    <w:abstractNumId w:val="6"/>
  </w:num>
  <w:num w:numId="5" w16cid:durableId="395321857">
    <w:abstractNumId w:val="3"/>
  </w:num>
  <w:num w:numId="6" w16cid:durableId="1663117473">
    <w:abstractNumId w:val="7"/>
  </w:num>
  <w:num w:numId="7" w16cid:durableId="1696690124">
    <w:abstractNumId w:val="0"/>
  </w:num>
  <w:num w:numId="8" w16cid:durableId="715588140">
    <w:abstractNumId w:val="9"/>
  </w:num>
  <w:num w:numId="9" w16cid:durableId="1997343890">
    <w:abstractNumId w:val="10"/>
  </w:num>
  <w:num w:numId="10" w16cid:durableId="2072919583">
    <w:abstractNumId w:val="11"/>
  </w:num>
  <w:num w:numId="11" w16cid:durableId="1312827310">
    <w:abstractNumId w:val="1"/>
  </w:num>
  <w:num w:numId="12" w16cid:durableId="104011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B0"/>
    <w:rsid w:val="00012DD9"/>
    <w:rsid w:val="00020027"/>
    <w:rsid w:val="000302A4"/>
    <w:rsid w:val="000324B0"/>
    <w:rsid w:val="000400A0"/>
    <w:rsid w:val="000660E0"/>
    <w:rsid w:val="00073CBB"/>
    <w:rsid w:val="000F2BCC"/>
    <w:rsid w:val="0019092F"/>
    <w:rsid w:val="001A04EC"/>
    <w:rsid w:val="001B20C7"/>
    <w:rsid w:val="001B271B"/>
    <w:rsid w:val="001C1348"/>
    <w:rsid w:val="001D33D5"/>
    <w:rsid w:val="001E212F"/>
    <w:rsid w:val="001F0E76"/>
    <w:rsid w:val="002138B2"/>
    <w:rsid w:val="00217CA7"/>
    <w:rsid w:val="00235338"/>
    <w:rsid w:val="002509A8"/>
    <w:rsid w:val="00273764"/>
    <w:rsid w:val="00293EDD"/>
    <w:rsid w:val="0029424C"/>
    <w:rsid w:val="002B3F3C"/>
    <w:rsid w:val="002F4338"/>
    <w:rsid w:val="002F4DC2"/>
    <w:rsid w:val="003235A3"/>
    <w:rsid w:val="003346D2"/>
    <w:rsid w:val="003352E6"/>
    <w:rsid w:val="00357F77"/>
    <w:rsid w:val="0036280C"/>
    <w:rsid w:val="00364806"/>
    <w:rsid w:val="00365A09"/>
    <w:rsid w:val="0037024E"/>
    <w:rsid w:val="00371313"/>
    <w:rsid w:val="0039220E"/>
    <w:rsid w:val="003A4361"/>
    <w:rsid w:val="003A5A0F"/>
    <w:rsid w:val="003B38F2"/>
    <w:rsid w:val="004027A7"/>
    <w:rsid w:val="00430F07"/>
    <w:rsid w:val="0048741C"/>
    <w:rsid w:val="004A032E"/>
    <w:rsid w:val="004D63B3"/>
    <w:rsid w:val="004F21A0"/>
    <w:rsid w:val="00542385"/>
    <w:rsid w:val="00550DAA"/>
    <w:rsid w:val="00551A37"/>
    <w:rsid w:val="0055428C"/>
    <w:rsid w:val="0057494D"/>
    <w:rsid w:val="00592EEB"/>
    <w:rsid w:val="005C61DC"/>
    <w:rsid w:val="005F142D"/>
    <w:rsid w:val="005F6565"/>
    <w:rsid w:val="00616B3C"/>
    <w:rsid w:val="00664673"/>
    <w:rsid w:val="006670D2"/>
    <w:rsid w:val="00693350"/>
    <w:rsid w:val="006B70CF"/>
    <w:rsid w:val="006D336A"/>
    <w:rsid w:val="006E7540"/>
    <w:rsid w:val="00726BAA"/>
    <w:rsid w:val="0073469C"/>
    <w:rsid w:val="00743ABD"/>
    <w:rsid w:val="007618CF"/>
    <w:rsid w:val="00785FF4"/>
    <w:rsid w:val="0078747A"/>
    <w:rsid w:val="00791013"/>
    <w:rsid w:val="007921A9"/>
    <w:rsid w:val="007F715B"/>
    <w:rsid w:val="00825DA2"/>
    <w:rsid w:val="00836600"/>
    <w:rsid w:val="0088088B"/>
    <w:rsid w:val="00894A15"/>
    <w:rsid w:val="008A1391"/>
    <w:rsid w:val="008B0D93"/>
    <w:rsid w:val="008C12EE"/>
    <w:rsid w:val="008C5112"/>
    <w:rsid w:val="00930859"/>
    <w:rsid w:val="009429B9"/>
    <w:rsid w:val="0095457F"/>
    <w:rsid w:val="00960343"/>
    <w:rsid w:val="00970686"/>
    <w:rsid w:val="009906FF"/>
    <w:rsid w:val="00A17870"/>
    <w:rsid w:val="00A32FE1"/>
    <w:rsid w:val="00A542E9"/>
    <w:rsid w:val="00A83067"/>
    <w:rsid w:val="00A97C25"/>
    <w:rsid w:val="00B171D2"/>
    <w:rsid w:val="00BA3108"/>
    <w:rsid w:val="00C1640D"/>
    <w:rsid w:val="00C34CEA"/>
    <w:rsid w:val="00C52D3E"/>
    <w:rsid w:val="00C53BE4"/>
    <w:rsid w:val="00C54041"/>
    <w:rsid w:val="00C54D93"/>
    <w:rsid w:val="00C5565E"/>
    <w:rsid w:val="00C758DD"/>
    <w:rsid w:val="00C94F66"/>
    <w:rsid w:val="00CA0D29"/>
    <w:rsid w:val="00CA416D"/>
    <w:rsid w:val="00D071A5"/>
    <w:rsid w:val="00D338A3"/>
    <w:rsid w:val="00D34AEB"/>
    <w:rsid w:val="00D42B91"/>
    <w:rsid w:val="00D76239"/>
    <w:rsid w:val="00D940DC"/>
    <w:rsid w:val="00DB58E2"/>
    <w:rsid w:val="00DE5A79"/>
    <w:rsid w:val="00DE686A"/>
    <w:rsid w:val="00E04FBE"/>
    <w:rsid w:val="00E10282"/>
    <w:rsid w:val="00E40114"/>
    <w:rsid w:val="00E57A73"/>
    <w:rsid w:val="00E605C7"/>
    <w:rsid w:val="00E61DF7"/>
    <w:rsid w:val="00E679FF"/>
    <w:rsid w:val="00ED2A04"/>
    <w:rsid w:val="00EE0B76"/>
    <w:rsid w:val="00F33633"/>
    <w:rsid w:val="00F37AB7"/>
    <w:rsid w:val="00F754DC"/>
    <w:rsid w:val="00FB5A29"/>
    <w:rsid w:val="00FC7BF0"/>
    <w:rsid w:val="00FD326E"/>
    <w:rsid w:val="00FF3319"/>
    <w:rsid w:val="00FF3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5806"/>
  <w15:chartTrackingRefBased/>
  <w15:docId w15:val="{AEA0D5C5-48B8-4846-9AE0-537BC588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4B0"/>
    <w:rPr>
      <w:rFonts w:eastAsiaTheme="majorEastAsia" w:cstheme="majorBidi"/>
      <w:color w:val="272727" w:themeColor="text1" w:themeTint="D8"/>
    </w:rPr>
  </w:style>
  <w:style w:type="paragraph" w:styleId="Title">
    <w:name w:val="Title"/>
    <w:basedOn w:val="Normal"/>
    <w:next w:val="Normal"/>
    <w:link w:val="TitleChar"/>
    <w:uiPriority w:val="10"/>
    <w:qFormat/>
    <w:rsid w:val="0003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4B0"/>
    <w:pPr>
      <w:spacing w:before="160"/>
      <w:jc w:val="center"/>
    </w:pPr>
    <w:rPr>
      <w:i/>
      <w:iCs/>
      <w:color w:val="404040" w:themeColor="text1" w:themeTint="BF"/>
    </w:rPr>
  </w:style>
  <w:style w:type="character" w:customStyle="1" w:styleId="QuoteChar">
    <w:name w:val="Quote Char"/>
    <w:basedOn w:val="DefaultParagraphFont"/>
    <w:link w:val="Quote"/>
    <w:uiPriority w:val="29"/>
    <w:rsid w:val="000324B0"/>
    <w:rPr>
      <w:i/>
      <w:iCs/>
      <w:color w:val="404040" w:themeColor="text1" w:themeTint="BF"/>
    </w:rPr>
  </w:style>
  <w:style w:type="paragraph" w:styleId="ListParagraph">
    <w:name w:val="List Paragraph"/>
    <w:basedOn w:val="Normal"/>
    <w:uiPriority w:val="34"/>
    <w:qFormat/>
    <w:rsid w:val="000324B0"/>
    <w:pPr>
      <w:ind w:left="720"/>
      <w:contextualSpacing/>
    </w:pPr>
  </w:style>
  <w:style w:type="character" w:styleId="IntenseEmphasis">
    <w:name w:val="Intense Emphasis"/>
    <w:basedOn w:val="DefaultParagraphFont"/>
    <w:uiPriority w:val="21"/>
    <w:qFormat/>
    <w:rsid w:val="000324B0"/>
    <w:rPr>
      <w:i/>
      <w:iCs/>
      <w:color w:val="0F4761" w:themeColor="accent1" w:themeShade="BF"/>
    </w:rPr>
  </w:style>
  <w:style w:type="paragraph" w:styleId="IntenseQuote">
    <w:name w:val="Intense Quote"/>
    <w:basedOn w:val="Normal"/>
    <w:next w:val="Normal"/>
    <w:link w:val="IntenseQuoteChar"/>
    <w:uiPriority w:val="30"/>
    <w:qFormat/>
    <w:rsid w:val="00032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4B0"/>
    <w:rPr>
      <w:i/>
      <w:iCs/>
      <w:color w:val="0F4761" w:themeColor="accent1" w:themeShade="BF"/>
    </w:rPr>
  </w:style>
  <w:style w:type="character" w:styleId="IntenseReference">
    <w:name w:val="Intense Reference"/>
    <w:basedOn w:val="DefaultParagraphFont"/>
    <w:uiPriority w:val="32"/>
    <w:qFormat/>
    <w:rsid w:val="000324B0"/>
    <w:rPr>
      <w:b/>
      <w:bCs/>
      <w:smallCaps/>
      <w:color w:val="0F4761" w:themeColor="accent1" w:themeShade="BF"/>
      <w:spacing w:val="5"/>
    </w:rPr>
  </w:style>
  <w:style w:type="table" w:styleId="TableGrid">
    <w:name w:val="Table Grid"/>
    <w:basedOn w:val="TableNormal"/>
    <w:uiPriority w:val="39"/>
    <w:rsid w:val="0003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DF7"/>
    <w:rPr>
      <w:color w:val="467886" w:themeColor="hyperlink"/>
      <w:u w:val="single"/>
    </w:rPr>
  </w:style>
  <w:style w:type="character" w:styleId="UnresolvedMention">
    <w:name w:val="Unresolved Mention"/>
    <w:basedOn w:val="DefaultParagraphFont"/>
    <w:uiPriority w:val="99"/>
    <w:semiHidden/>
    <w:unhideWhenUsed/>
    <w:rsid w:val="00E61DF7"/>
    <w:rPr>
      <w:color w:val="605E5C"/>
      <w:shd w:val="clear" w:color="auto" w:fill="E1DFDD"/>
    </w:rPr>
  </w:style>
  <w:style w:type="paragraph" w:styleId="Header">
    <w:name w:val="header"/>
    <w:basedOn w:val="Normal"/>
    <w:link w:val="HeaderChar"/>
    <w:uiPriority w:val="99"/>
    <w:unhideWhenUsed/>
    <w:rsid w:val="001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2F"/>
  </w:style>
  <w:style w:type="paragraph" w:styleId="Footer">
    <w:name w:val="footer"/>
    <w:basedOn w:val="Normal"/>
    <w:link w:val="FooterChar"/>
    <w:uiPriority w:val="99"/>
    <w:unhideWhenUsed/>
    <w:rsid w:val="001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international-maritime-dangerous-goods-imdg-code-amendment-201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Atlantic Jade Ltd.</dc:creator>
  <cp:keywords/>
  <dc:description/>
  <cp:lastModifiedBy>Velina Buckley</cp:lastModifiedBy>
  <cp:revision>105</cp:revision>
  <cp:lastPrinted>2024-06-03T16:20:00Z</cp:lastPrinted>
  <dcterms:created xsi:type="dcterms:W3CDTF">2024-05-23T14:56:00Z</dcterms:created>
  <dcterms:modified xsi:type="dcterms:W3CDTF">2024-06-30T22:57:00Z</dcterms:modified>
</cp:coreProperties>
</file>